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E02" w:rsidRDefault="002B2AEA">
      <w:pPr>
        <w:sectPr w:rsidR="00191E02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52935953"/>
      <w:r>
        <w:rPr>
          <w:noProof/>
          <w:lang w:val="ru-RU" w:eastAsia="ru-RU"/>
        </w:rPr>
        <w:drawing>
          <wp:inline distT="0" distB="0" distL="0" distR="0" wp14:anchorId="0553D62E" wp14:editId="2C32619A">
            <wp:extent cx="5897880" cy="861822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9788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191E02" w:rsidRPr="002B2AEA" w:rsidRDefault="00C24DB4">
      <w:pPr>
        <w:spacing w:after="0" w:line="264" w:lineRule="auto"/>
        <w:ind w:left="120"/>
        <w:jc w:val="both"/>
        <w:rPr>
          <w:lang w:val="ru-RU"/>
        </w:rPr>
      </w:pPr>
      <w:bookmarkStart w:id="2" w:name="block-52935958"/>
      <w:bookmarkEnd w:id="0"/>
      <w:r w:rsidRPr="002B2AE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91E02" w:rsidRPr="002B2AEA" w:rsidRDefault="00191E02">
      <w:pPr>
        <w:spacing w:after="0" w:line="264" w:lineRule="auto"/>
        <w:ind w:left="120"/>
        <w:jc w:val="both"/>
        <w:rPr>
          <w:lang w:val="ru-RU"/>
        </w:rPr>
      </w:pPr>
    </w:p>
    <w:p w:rsidR="00191E02" w:rsidRPr="00C24DB4" w:rsidRDefault="00C24DB4">
      <w:pPr>
        <w:spacing w:after="0" w:line="264" w:lineRule="auto"/>
        <w:ind w:left="12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191E02" w:rsidRPr="00C24DB4" w:rsidRDefault="00191E02">
      <w:pPr>
        <w:spacing w:after="0" w:line="264" w:lineRule="auto"/>
        <w:ind w:left="120"/>
        <w:jc w:val="both"/>
        <w:rPr>
          <w:lang w:val="ru-RU"/>
        </w:rPr>
      </w:pP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Программа учебного предмета «История» разработана с целью оказания методической помощи учителю истории в создании рабочей программы по учебному предмету, ориентированной на современные тенденции в образовании и активные методики обучения.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Программа учебного предмета «История» дает представление о целях, общей стратегии обучения, воспитания и 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развития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 «История», устанавливает обязательное предметное содержание, предусматривает распределение его по классам и структурирование его по разделам и темам курса.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Место учебного предмета «История» в системе основного общего образования определяется его познавательным и мировоззренческим значением, воспитательным потенциалом, вкладом в становление личности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</w:t>
      </w:r>
    </w:p>
    <w:p w:rsidR="00191E02" w:rsidRPr="00C24DB4" w:rsidRDefault="00191E02">
      <w:pPr>
        <w:spacing w:after="0" w:line="264" w:lineRule="auto"/>
        <w:ind w:left="120"/>
        <w:jc w:val="both"/>
        <w:rPr>
          <w:lang w:val="ru-RU"/>
        </w:rPr>
      </w:pPr>
    </w:p>
    <w:p w:rsidR="00191E02" w:rsidRPr="00C24DB4" w:rsidRDefault="00C24DB4">
      <w:pPr>
        <w:spacing w:after="0" w:line="264" w:lineRule="auto"/>
        <w:ind w:left="12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191E02" w:rsidRPr="00C24DB4" w:rsidRDefault="00191E02">
      <w:pPr>
        <w:spacing w:after="0" w:line="264" w:lineRule="auto"/>
        <w:ind w:left="120"/>
        <w:jc w:val="both"/>
        <w:rPr>
          <w:lang w:val="ru-RU"/>
        </w:rPr>
      </w:pP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Целью школьного исторического образования является формирование и развитие личности обучающегося,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 xml:space="preserve">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191E02" w:rsidRDefault="00C24DB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191E02" w:rsidRPr="00C24DB4" w:rsidRDefault="00C24DB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191E02" w:rsidRPr="00C24DB4" w:rsidRDefault="00C24DB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191E02" w:rsidRPr="00C24DB4" w:rsidRDefault="00C24DB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воспитание обучающихся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191E02" w:rsidRPr="00C24DB4" w:rsidRDefault="00C24DB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развитие способностей обучающихся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191E02" w:rsidRPr="00C24DB4" w:rsidRDefault="00C24DB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формирование у обучающихся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191E02" w:rsidRPr="00C24DB4" w:rsidRDefault="00191E02">
      <w:pPr>
        <w:spacing w:after="0" w:line="264" w:lineRule="auto"/>
        <w:ind w:left="120"/>
        <w:jc w:val="both"/>
        <w:rPr>
          <w:lang w:val="ru-RU"/>
        </w:rPr>
      </w:pPr>
    </w:p>
    <w:p w:rsidR="00191E02" w:rsidRPr="00C24DB4" w:rsidRDefault="00C24DB4">
      <w:pPr>
        <w:spacing w:after="0" w:line="264" w:lineRule="auto"/>
        <w:ind w:left="12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191E02" w:rsidRPr="00C24DB4" w:rsidRDefault="00191E02">
      <w:pPr>
        <w:spacing w:after="0" w:line="264" w:lineRule="auto"/>
        <w:ind w:left="120"/>
        <w:jc w:val="both"/>
        <w:rPr>
          <w:lang w:val="ru-RU"/>
        </w:rPr>
      </w:pP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Общее число часов, рекомендованных для изучения истории, – 476, в 5-9 классах по 2 часа в неделю при 34 учебных неделях, в 5-7 классах по 1 часу в неделю при 34 учебных неделях на изучение курса «История нашего края».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Последовательность изучения тем в рамках программы по истории в пределах одного класса может варьироваться.</w:t>
      </w:r>
    </w:p>
    <w:p w:rsidR="00191E02" w:rsidRPr="00C24DB4" w:rsidRDefault="00C24DB4">
      <w:pPr>
        <w:spacing w:after="0"/>
        <w:ind w:firstLine="600"/>
        <w:jc w:val="right"/>
        <w:rPr>
          <w:lang w:val="ru-RU"/>
        </w:rPr>
      </w:pPr>
      <w:r w:rsidRPr="00C24DB4">
        <w:rPr>
          <w:rFonts w:ascii="Times New Roman" w:hAnsi="Times New Roman"/>
          <w:i/>
          <w:color w:val="000000"/>
          <w:sz w:val="28"/>
          <w:lang w:val="ru-RU"/>
        </w:rPr>
        <w:t xml:space="preserve">Таблица 1. 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Структура и последовательность изучения курсов </w:t>
      </w:r>
    </w:p>
    <w:p w:rsidR="00191E02" w:rsidRPr="00C24DB4" w:rsidRDefault="00C24DB4">
      <w:pPr>
        <w:spacing w:after="0"/>
        <w:ind w:firstLine="600"/>
        <w:jc w:val="right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в рамках учебного предмета «История»</w:t>
      </w:r>
    </w:p>
    <w:tbl>
      <w:tblPr>
        <w:tblW w:w="0" w:type="auto"/>
        <w:tblInd w:w="14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3"/>
        <w:gridCol w:w="6371"/>
        <w:gridCol w:w="1930"/>
      </w:tblGrid>
      <w:tr w:rsidR="00191E02">
        <w:trPr>
          <w:trHeight w:val="144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247"/>
            </w:pP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Класс </w:t>
            </w:r>
          </w:p>
        </w:tc>
        <w:tc>
          <w:tcPr>
            <w:tcW w:w="9633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247"/>
              <w:rPr>
                <w:lang w:val="ru-RU"/>
              </w:rPr>
            </w:pP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Курсы в рамках учебного предмета «История» 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247"/>
            </w:pP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Примерное количество учебных часов </w:t>
            </w:r>
          </w:p>
        </w:tc>
      </w:tr>
      <w:tr w:rsidR="00191E02">
        <w:trPr>
          <w:trHeight w:val="144"/>
        </w:trPr>
        <w:tc>
          <w:tcPr>
            <w:tcW w:w="1124" w:type="dxa"/>
            <w:vMerge w:val="restart"/>
            <w:tcBorders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5</w:t>
            </w:r>
          </w:p>
        </w:tc>
        <w:tc>
          <w:tcPr>
            <w:tcW w:w="9633" w:type="dxa"/>
            <w:tcBorders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345"/>
              <w:jc w:val="both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Всеобщая история. История Древнего мира</w:t>
            </w:r>
          </w:p>
        </w:tc>
        <w:tc>
          <w:tcPr>
            <w:tcW w:w="2096" w:type="dxa"/>
            <w:tcBorders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68</w:t>
            </w:r>
          </w:p>
        </w:tc>
      </w:tr>
      <w:tr w:rsidR="00191E02">
        <w:trPr>
          <w:trHeight w:val="144"/>
        </w:trPr>
        <w:tc>
          <w:tcPr>
            <w:tcW w:w="0" w:type="auto"/>
            <w:vMerge/>
            <w:tcBorders>
              <w:top w:val="nil"/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9633" w:type="dxa"/>
            <w:tcBorders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История нашего края</w:t>
            </w:r>
          </w:p>
        </w:tc>
        <w:tc>
          <w:tcPr>
            <w:tcW w:w="2096" w:type="dxa"/>
            <w:tcBorders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34</w:t>
            </w:r>
          </w:p>
        </w:tc>
      </w:tr>
      <w:tr w:rsidR="00191E02">
        <w:trPr>
          <w:trHeight w:val="144"/>
        </w:trPr>
        <w:tc>
          <w:tcPr>
            <w:tcW w:w="1124" w:type="dxa"/>
            <w:vMerge w:val="restart"/>
            <w:tcBorders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6</w:t>
            </w:r>
          </w:p>
        </w:tc>
        <w:tc>
          <w:tcPr>
            <w:tcW w:w="9633" w:type="dxa"/>
            <w:tcBorders>
              <w:bottom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345"/>
              <w:jc w:val="both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Всеобщая история. История Средних веков. 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28</w:t>
            </w:r>
          </w:p>
        </w:tc>
      </w:tr>
      <w:tr w:rsidR="00191E02">
        <w:trPr>
          <w:trHeight w:val="144"/>
        </w:trPr>
        <w:tc>
          <w:tcPr>
            <w:tcW w:w="0" w:type="auto"/>
            <w:vMerge/>
            <w:tcBorders>
              <w:top w:val="nil"/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9633" w:type="dxa"/>
            <w:tcBorders>
              <w:bottom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345"/>
              <w:jc w:val="both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История России. От Руси к Российскому государству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57</w:t>
            </w:r>
          </w:p>
        </w:tc>
      </w:tr>
      <w:tr w:rsidR="00191E02">
        <w:trPr>
          <w:trHeight w:val="144"/>
        </w:trPr>
        <w:tc>
          <w:tcPr>
            <w:tcW w:w="0" w:type="auto"/>
            <w:vMerge/>
            <w:tcBorders>
              <w:top w:val="nil"/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9633" w:type="dxa"/>
            <w:tcBorders>
              <w:bottom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История нашего края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17</w:t>
            </w:r>
          </w:p>
        </w:tc>
      </w:tr>
      <w:tr w:rsidR="00191E02">
        <w:trPr>
          <w:trHeight w:val="144"/>
        </w:trPr>
        <w:tc>
          <w:tcPr>
            <w:tcW w:w="1124" w:type="dxa"/>
            <w:vMerge w:val="restart"/>
            <w:tcBorders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7</w:t>
            </w:r>
          </w:p>
        </w:tc>
        <w:tc>
          <w:tcPr>
            <w:tcW w:w="9633" w:type="dxa"/>
            <w:tcBorders>
              <w:bottom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345"/>
              <w:jc w:val="both"/>
            </w:pPr>
            <w:r w:rsidRPr="00C24DB4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Конец XV—XVII вв.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28</w:t>
            </w:r>
          </w:p>
        </w:tc>
      </w:tr>
      <w:tr w:rsidR="00191E02">
        <w:trPr>
          <w:trHeight w:val="144"/>
        </w:trPr>
        <w:tc>
          <w:tcPr>
            <w:tcW w:w="0" w:type="auto"/>
            <w:vMerge/>
            <w:tcBorders>
              <w:top w:val="nil"/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9633" w:type="dxa"/>
            <w:tcBorders>
              <w:bottom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345"/>
              <w:jc w:val="both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XVI</w:t>
            </w:r>
            <w:r w:rsidRPr="00C24DB4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 вв.: от великого княжества к царству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57</w:t>
            </w:r>
          </w:p>
        </w:tc>
      </w:tr>
      <w:tr w:rsidR="00191E02">
        <w:trPr>
          <w:trHeight w:val="144"/>
        </w:trPr>
        <w:tc>
          <w:tcPr>
            <w:tcW w:w="0" w:type="auto"/>
            <w:vMerge/>
            <w:tcBorders>
              <w:top w:val="nil"/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9633" w:type="dxa"/>
            <w:tcBorders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История нашего края</w:t>
            </w:r>
          </w:p>
        </w:tc>
        <w:tc>
          <w:tcPr>
            <w:tcW w:w="2096" w:type="dxa"/>
            <w:tcBorders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17</w:t>
            </w:r>
          </w:p>
        </w:tc>
      </w:tr>
      <w:tr w:rsidR="00191E02">
        <w:trPr>
          <w:trHeight w:val="144"/>
        </w:trPr>
        <w:tc>
          <w:tcPr>
            <w:tcW w:w="1124" w:type="dxa"/>
            <w:vMerge w:val="restart"/>
            <w:tcBorders>
              <w:left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8</w:t>
            </w:r>
          </w:p>
        </w:tc>
        <w:tc>
          <w:tcPr>
            <w:tcW w:w="9633" w:type="dxa"/>
            <w:tcBorders>
              <w:bottom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345"/>
              <w:jc w:val="both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 – начало XIX в.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34</w:t>
            </w:r>
          </w:p>
        </w:tc>
      </w:tr>
      <w:tr w:rsidR="00191E02">
        <w:trPr>
          <w:trHeight w:val="144"/>
        </w:trPr>
        <w:tc>
          <w:tcPr>
            <w:tcW w:w="0" w:type="auto"/>
            <w:vMerge/>
            <w:tcBorders>
              <w:top w:val="nil"/>
              <w:left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9633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345"/>
              <w:jc w:val="both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начало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68</w:t>
            </w:r>
          </w:p>
        </w:tc>
      </w:tr>
      <w:tr w:rsidR="00191E02">
        <w:trPr>
          <w:trHeight w:val="144"/>
        </w:trPr>
        <w:tc>
          <w:tcPr>
            <w:tcW w:w="1124" w:type="dxa"/>
            <w:vMerge w:val="restart"/>
            <w:tcBorders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9</w:t>
            </w:r>
          </w:p>
        </w:tc>
        <w:tc>
          <w:tcPr>
            <w:tcW w:w="9633" w:type="dxa"/>
            <w:tcBorders>
              <w:bottom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345"/>
              <w:jc w:val="both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XIX — начало ХХ в.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23</w:t>
            </w:r>
          </w:p>
        </w:tc>
      </w:tr>
      <w:tr w:rsidR="00191E02">
        <w:trPr>
          <w:trHeight w:val="144"/>
        </w:trPr>
        <w:tc>
          <w:tcPr>
            <w:tcW w:w="0" w:type="auto"/>
            <w:vMerge/>
            <w:tcBorders>
              <w:top w:val="nil"/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9633" w:type="dxa"/>
            <w:tcBorders>
              <w:bottom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345"/>
              <w:jc w:val="both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 — начале ХХ </w:t>
            </w:r>
            <w:proofErr w:type="gramStart"/>
            <w:r w:rsidRPr="00C24DB4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в</w:t>
            </w:r>
            <w:proofErr w:type="gramEnd"/>
            <w:r w:rsidRPr="00C24DB4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.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45</w:t>
            </w:r>
          </w:p>
        </w:tc>
      </w:tr>
    </w:tbl>
    <w:p w:rsidR="00191E02" w:rsidRDefault="00191E02">
      <w:pPr>
        <w:sectPr w:rsidR="00191E02">
          <w:pgSz w:w="11906" w:h="16383"/>
          <w:pgMar w:top="1134" w:right="850" w:bottom="1134" w:left="1701" w:header="720" w:footer="720" w:gutter="0"/>
          <w:cols w:space="720"/>
        </w:sectPr>
      </w:pPr>
    </w:p>
    <w:p w:rsidR="00191E02" w:rsidRDefault="00C24DB4">
      <w:pPr>
        <w:spacing w:after="0" w:line="264" w:lineRule="auto"/>
        <w:ind w:left="120"/>
        <w:jc w:val="both"/>
      </w:pPr>
      <w:bookmarkStart w:id="3" w:name="block-52935956"/>
      <w:bookmarkEnd w:id="2"/>
      <w:r>
        <w:rPr>
          <w:rFonts w:ascii="Times New Roman" w:hAnsi="Times New Roman"/>
          <w:b/>
          <w:color w:val="000000"/>
          <w:sz w:val="28"/>
        </w:rPr>
        <w:lastRenderedPageBreak/>
        <w:t>СОДЕРЖАНИЕ УЧЕБНОГО ПРЕДМЕТА</w:t>
      </w:r>
    </w:p>
    <w:p w:rsidR="00191E02" w:rsidRDefault="00191E02">
      <w:pPr>
        <w:spacing w:after="0" w:line="264" w:lineRule="auto"/>
        <w:ind w:left="120"/>
        <w:jc w:val="both"/>
      </w:pPr>
    </w:p>
    <w:p w:rsidR="00191E02" w:rsidRDefault="00C24DB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191E02" w:rsidRDefault="00191E02">
      <w:pPr>
        <w:spacing w:after="0" w:line="264" w:lineRule="auto"/>
        <w:ind w:left="120"/>
        <w:jc w:val="both"/>
      </w:pPr>
    </w:p>
    <w:p w:rsidR="00191E02" w:rsidRDefault="00C24DB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ИСТОРИЯ ДРЕВНЕГО МИРА</w:t>
      </w:r>
    </w:p>
    <w:p w:rsidR="00191E02" w:rsidRDefault="00191E02">
      <w:pPr>
        <w:spacing w:after="0" w:line="264" w:lineRule="auto"/>
        <w:ind w:left="120"/>
        <w:jc w:val="both"/>
      </w:pPr>
    </w:p>
    <w:p w:rsidR="00191E02" w:rsidRDefault="00C24DB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Введение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:rsidR="00191E02" w:rsidRPr="002B2AEA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Что изучает история. Источники исторических знаний. Специальные (вспомогательные) исторические дисциплины. 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 xml:space="preserve">Историческая хронология (счет лет «до н. э.» и «н. э.»). </w:t>
      </w:r>
      <w:r w:rsidRPr="002B2AEA">
        <w:rPr>
          <w:rFonts w:ascii="Times New Roman" w:hAnsi="Times New Roman"/>
          <w:color w:val="000000"/>
          <w:sz w:val="28"/>
          <w:lang w:val="ru-RU"/>
        </w:rPr>
        <w:t>Историческая карта.</w:t>
      </w:r>
      <w:proofErr w:type="gramEnd"/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ПЕРВОБЫТНОЕ ОБЩЕСТВО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Первобытность на территории России. Заселение территории нашей страны человеком. Петроглифы Беломорья и Онежского озера. Аркаим - памятник археологии.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Условия жизни и занятия первобытных людей.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Овладение огнем. Орудия и жилища первобытных людей.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Появление человека разумного. Охота и собирательство. Присваивающее хозяйство. Род и родовые отношения.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Представления об окружающем мире, верования первобытных людей. Искусство первобытных людей.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Древнейшие земледельцы и скотоводы: трудовая деятельность, изобретения. Ареалы древнейшего земледелия и скотоводства. Появление ремесел. Переход от присваивающего хозяйства к 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производящему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>. Развитие обмена и торговли. Появление металлических орудий и их влияние на первобытное общество. Центры древнейшей металлургии. Появление первого в мире колесного транспорта.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Переход 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от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 xml:space="preserve"> родовой к соседской общине. Появление знати.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Кочевые общества евразийских степей в эпоху бронзы и раннем железном 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веке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>. Степь и ее роль в распространении культурных взаимовлияний.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Древний мир. Древний Восток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 Понятие «Древний Восток». Карта древневосточного мира.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Возникновение государственной власти. Объединение Египта.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>Управление государством (фараон, вельможи, чиновники). Положение и повинности населения. Рабы.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Развитие земледелия, скотоводства, ремесел.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Хозяйство Древнего Египта в середине 2 тыс. до н.э. Египетское войско.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Отношения Египта с соседними народами.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Тутмос </w:t>
      </w:r>
      <w:r>
        <w:rPr>
          <w:rFonts w:ascii="Times New Roman" w:hAnsi="Times New Roman"/>
          <w:color w:val="000000"/>
          <w:sz w:val="28"/>
        </w:rPr>
        <w:t>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. Завоевательные походы фараонов.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C24DB4">
        <w:rPr>
          <w:rFonts w:ascii="Times New Roman" w:hAnsi="Times New Roman"/>
          <w:color w:val="000000"/>
          <w:sz w:val="28"/>
          <w:lang w:val="ru-RU"/>
        </w:rPr>
        <w:t>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Религиозные верования египтян. Боги Древнего Египта. Храмы и жрецы. Фараон-реформатор Эхнатон. Пирамиды и гробницы. Храмы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Письменность (иероглифы, папирус). Открытие Ж.Ф. Шампольона. Образование.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Познания древних египтян (астрономия, математика, медицина). Искусство Древнего Египта (архитектура, рельефы, фрески).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Природные условия Месопотамии (Междуречья). Занятия населения.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Древнейшие города-государства. Создание единого государства. Письменность. Научные открытия древних шумеров. Религиозные верования.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Мифы и сказания.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 Финикии: развитие ремёсел, караванной и морской торговли. Города-государства. Финикийская колонизация. Изобретения финикийцев. Финикийский алфавит.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Палестина и её население. Возникновение Израильского государства. Царь Соломон. Религиозные верования. Ветхозаветные предания.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Ассирия. Персидская держава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Возникновение Персидского государства. 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 Дербент - один из старейших городов на территории современной России.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Древняя Индия. Древний Китай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>Природные условия Древней Индии. Занятия населения. Древнейшие города-государства. Приход ариев в Северную Индию. Держава Маурьев. Государство Гуптов. Общественное устройство, варны.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ремёсел и торговли. Великий шёлковый путь.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Религиозно-философские учения Древнего Китая. Конфуций. Научные знания и изобретения древних китайцев. </w:t>
      </w:r>
    </w:p>
    <w:p w:rsidR="00191E02" w:rsidRPr="002B2AEA" w:rsidRDefault="00C24DB4">
      <w:pPr>
        <w:spacing w:after="0" w:line="264" w:lineRule="auto"/>
        <w:ind w:firstLine="600"/>
        <w:jc w:val="both"/>
        <w:rPr>
          <w:lang w:val="ru-RU"/>
        </w:rPr>
      </w:pPr>
      <w:r w:rsidRPr="002B2AEA">
        <w:rPr>
          <w:rFonts w:ascii="Times New Roman" w:hAnsi="Times New Roman"/>
          <w:b/>
          <w:color w:val="000000"/>
          <w:sz w:val="28"/>
          <w:lang w:val="ru-RU"/>
        </w:rPr>
        <w:t>Древняя Греция. Эллинизм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Верования древних греков. Пантеон Богов. Взаимоотношения Богов и людей.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Троянская война. Вторжение дорийских племён. Поэмы Гомера «Илиада», «Одиссея».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Греческие полисы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Подъём хозяйственной жизни после «тёмных веков». Развитие земледелия и ремесла. Становление полисов, их политическое устройство. Аристократия и демос.</w:t>
      </w:r>
    </w:p>
    <w:p w:rsidR="00191E02" w:rsidRPr="002B2AEA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Великая греческая колонизация. Метрополии и колонии. Народы, проживавшие на территории современной России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</w:t>
      </w:r>
      <w:r w:rsidRPr="002B2AEA">
        <w:rPr>
          <w:rFonts w:ascii="Times New Roman" w:hAnsi="Times New Roman"/>
          <w:color w:val="000000"/>
          <w:sz w:val="28"/>
          <w:lang w:val="ru-RU"/>
        </w:rPr>
        <w:t>Фанагория. Киммерийцы. Скифское царство в Крыму. Сарматы. Боспорское царство.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Афины: утверждение демократии. Законы Солона. Реформы Клисфена, их значение.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Спарта: основные группы населения, политическое устройство. Организация военного дела. Спартанское воспитание.</w:t>
      </w:r>
    </w:p>
    <w:p w:rsidR="00191E02" w:rsidRPr="000F4D5B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Греко-персидские войны. Причины войн. Походы персов на Грецию. Битва при Марафоне, её значение. Усиление афинского могущества; </w:t>
      </w: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Фемистокл. Битва при Фермопилах. Захват персами Аттики. Победы греков в Саламинском сражении, при Платеях и Микале. </w:t>
      </w:r>
      <w:r w:rsidRPr="000F4D5B">
        <w:rPr>
          <w:rFonts w:ascii="Times New Roman" w:hAnsi="Times New Roman"/>
          <w:color w:val="000000"/>
          <w:sz w:val="28"/>
          <w:lang w:val="ru-RU"/>
        </w:rPr>
        <w:t>Итоги греко-персидских войн.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Возвышение Афинского государства. Афины при Перикле. Хозяйственная жизнь.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Культура Древней Греции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Греческое искусство: архитектура, скульптура, живопись. Афинский акрополь. Храмы и жрецы. Повседневная жизнь и быт древних греков. Школа и образование. Литература. Развитие наук. Греческая философия. Досуг (театр, спортивные состязания). Общегреческие игры в Олимпии.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Пелопоннесская война: причины, участники, итоги. Упадок Эллады 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C24DB4">
        <w:rPr>
          <w:rFonts w:ascii="Times New Roman" w:hAnsi="Times New Roman"/>
          <w:color w:val="000000"/>
          <w:sz w:val="28"/>
          <w:lang w:val="ru-RU"/>
        </w:rPr>
        <w:t>. Главенство Македонии над греческими полисами. Коринфский союз.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Александр Македонский и его завоевания на Востоке. Распад державы Александра Македонского.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Эллинистические государства Востока. Культура эллинистического мира. Александрия Египетская.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Природа и население Апеннинского полуострова в древности. Этрусские города-государства. Наследие этрусков.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Легенды об основании Рима. Рим эпохи царей.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Республика римских граждан. Патриции и плебеи. Управление и законы.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Верования древних римлян. Боги. Жрецы.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Завоевание Римом Италии. Римское войско.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Войны Рима с Карфагеном. Ганнибал; битва при Каннах. Поражение Карфагена.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Установление господства Рима в Средиземноморье. Римские провинции.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Поздняя Римская республика. Гражданские войны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Подъём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Восстание Спартака. Участие армии в гражданских войнах.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Первый триумвират. Гай Юлий Цезарь: путь к власти, диктатура.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империи. Культура Древнего Рима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Борьба между наследниками Цезаря. Победа Октавиана.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Установление императорской власти. 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Октавиан Август. Римское гражданство. </w:t>
      </w:r>
      <w:r w:rsidRPr="00C24DB4">
        <w:rPr>
          <w:rFonts w:ascii="Times New Roman" w:hAnsi="Times New Roman"/>
          <w:color w:val="000000"/>
          <w:sz w:val="28"/>
          <w:lang w:val="ru-RU"/>
        </w:rPr>
        <w:t>Римская литература, золотой век поэзии.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Императоры Рима: завоеватели и правители. Римская империя: территория, управление.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Возникновение и распространение христианства.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Искусство Древнего Рима: архитектура, скульптура. 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Пантеон. Развитие наук. </w:t>
      </w:r>
      <w:r w:rsidRPr="00C24DB4">
        <w:rPr>
          <w:rFonts w:ascii="Times New Roman" w:hAnsi="Times New Roman"/>
          <w:color w:val="000000"/>
          <w:sz w:val="28"/>
          <w:lang w:val="ru-RU"/>
        </w:rPr>
        <w:t>Римское право. Римские историки. Ораторское искусство; Цицерон.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Повседневная жизнь в столице и провинциях.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 Начало Великого переселения народов.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Рим и варвары. Падение Западной Римской империи.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цивилизаций Древнего мира.</w:t>
      </w:r>
    </w:p>
    <w:p w:rsidR="00191E02" w:rsidRPr="00C24DB4" w:rsidRDefault="00C24DB4">
      <w:pPr>
        <w:spacing w:after="0" w:line="264" w:lineRule="auto"/>
        <w:ind w:left="12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ИСТОРИЯ НАШЕГО КРАЯ</w:t>
      </w:r>
    </w:p>
    <w:p w:rsidR="00191E02" w:rsidRPr="00C24DB4" w:rsidRDefault="00191E02">
      <w:pPr>
        <w:spacing w:after="0" w:line="264" w:lineRule="auto"/>
        <w:ind w:left="120"/>
        <w:jc w:val="both"/>
        <w:rPr>
          <w:lang w:val="ru-RU"/>
        </w:rPr>
      </w:pPr>
    </w:p>
    <w:p w:rsidR="00191E02" w:rsidRPr="00C24DB4" w:rsidRDefault="00C24DB4">
      <w:pPr>
        <w:spacing w:after="0" w:line="264" w:lineRule="auto"/>
        <w:ind w:left="12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191E02" w:rsidRPr="00C24DB4" w:rsidRDefault="00191E02">
      <w:pPr>
        <w:spacing w:after="0" w:line="264" w:lineRule="auto"/>
        <w:ind w:left="120"/>
        <w:jc w:val="both"/>
        <w:rPr>
          <w:lang w:val="ru-RU"/>
        </w:rPr>
      </w:pPr>
    </w:p>
    <w:p w:rsidR="00191E02" w:rsidRPr="00C24DB4" w:rsidRDefault="00C24DB4">
      <w:pPr>
        <w:spacing w:after="0" w:line="264" w:lineRule="auto"/>
        <w:ind w:left="12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Европа в раннее Средневековье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Падение Западной Римской империи и образование варварских королевств.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color w:val="000000"/>
          <w:sz w:val="28"/>
        </w:rPr>
        <w:t>VI</w:t>
      </w:r>
      <w:r w:rsidRPr="00C24DB4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</w:t>
      </w:r>
      <w:r w:rsidRPr="000F4D5B">
        <w:rPr>
          <w:rFonts w:ascii="Times New Roman" w:hAnsi="Times New Roman"/>
          <w:color w:val="000000"/>
          <w:sz w:val="28"/>
          <w:lang w:val="ru-RU"/>
        </w:rPr>
        <w:t xml:space="preserve">Образование и книжное дело. </w:t>
      </w:r>
      <w:r w:rsidRPr="00C24DB4">
        <w:rPr>
          <w:rFonts w:ascii="Times New Roman" w:hAnsi="Times New Roman"/>
          <w:color w:val="000000"/>
          <w:sz w:val="28"/>
          <w:lang w:val="ru-RU"/>
        </w:rPr>
        <w:t>Художественная культура (архитектура, мозаика, фреска, иконопись). Влияние Византии на Русь.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Завоевание франками Галлии. Хлодвиг. Усиление королевской власти. 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Салическая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 xml:space="preserve"> правда. Принятие франками христианства.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C24DB4"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IX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 xml:space="preserve">Усиление власти майордомов. 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Карл Мартелл и его военная реформа. 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Завоевания Карла Великого. Управление империей. </w:t>
      </w:r>
      <w:r w:rsidRPr="00C24DB4">
        <w:rPr>
          <w:rFonts w:ascii="Times New Roman" w:hAnsi="Times New Roman"/>
          <w:color w:val="000000"/>
          <w:sz w:val="28"/>
          <w:lang w:val="ru-RU"/>
        </w:rPr>
        <w:t>«Каролингское возрождение». Верденский раздел, его причины и значение.</w:t>
      </w:r>
    </w:p>
    <w:p w:rsidR="00191E02" w:rsidRPr="002B2AEA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</w:t>
      </w: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Возникновение Венгерского королевства. </w:t>
      </w:r>
      <w:r w:rsidRPr="002B2AEA">
        <w:rPr>
          <w:rFonts w:ascii="Times New Roman" w:hAnsi="Times New Roman"/>
          <w:color w:val="000000"/>
          <w:sz w:val="28"/>
          <w:lang w:val="ru-RU"/>
        </w:rPr>
        <w:t>Христианизация Европы. Светские правители и папы.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Мусульманская цивилизация в </w:t>
      </w:r>
      <w:r>
        <w:rPr>
          <w:rFonts w:ascii="Times New Roman" w:hAnsi="Times New Roman"/>
          <w:b/>
          <w:color w:val="000000"/>
          <w:sz w:val="28"/>
        </w:rPr>
        <w:t>VII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>—</w:t>
      </w:r>
      <w:r>
        <w:rPr>
          <w:rFonts w:ascii="Times New Roman" w:hAnsi="Times New Roman"/>
          <w:b/>
          <w:color w:val="000000"/>
          <w:sz w:val="28"/>
        </w:rPr>
        <w:t>XI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0F4D5B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color w:val="000000"/>
          <w:sz w:val="28"/>
        </w:rPr>
        <w:t>VI</w:t>
      </w:r>
      <w:r w:rsidRPr="00C24DB4">
        <w:rPr>
          <w:rFonts w:ascii="Times New Roman" w:hAnsi="Times New Roman"/>
          <w:color w:val="000000"/>
          <w:sz w:val="28"/>
          <w:lang w:val="ru-RU"/>
        </w:rPr>
        <w:t>—Х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Природные условия Аравийского полуострова. 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Основные занятия арабов. Традиционные верования. Пророк Мухаммад и возникновение ислама. Хиджра. Победа новой веры. Коран. </w:t>
      </w:r>
      <w:r w:rsidRPr="000F4D5B">
        <w:rPr>
          <w:rFonts w:ascii="Times New Roman" w:hAnsi="Times New Roman"/>
          <w:color w:val="000000"/>
          <w:sz w:val="28"/>
          <w:lang w:val="ru-RU"/>
        </w:rPr>
        <w:t>Завоевания арабов.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Ереси: причины возникновения и распространения. Преследование еретиков.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Крестьянская община. Города ‒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Ганза. Облик средневековых городов. </w:t>
      </w:r>
      <w:r w:rsidRPr="00C24DB4">
        <w:rPr>
          <w:rFonts w:ascii="Times New Roman" w:hAnsi="Times New Roman"/>
          <w:color w:val="000000"/>
          <w:sz w:val="28"/>
          <w:lang w:val="ru-RU"/>
        </w:rPr>
        <w:t>Образ жизни и быт горожан.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Расцвет Средневековья в Западной Европе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color w:val="000000"/>
          <w:sz w:val="28"/>
        </w:rPr>
        <w:t>XI</w:t>
      </w:r>
      <w:r w:rsidRPr="00C24DB4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вв. Крестовые походы: цели, участники, итоги. Духовно-рыцарские ордены.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Реконкиста и образование централизованных государств на Пиренейском полуострове.</w:t>
      </w:r>
    </w:p>
    <w:p w:rsidR="00191E02" w:rsidRPr="002B2AEA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Священная Римская империя в Х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вв. Итальянские государства в </w:t>
      </w:r>
      <w:r>
        <w:rPr>
          <w:rFonts w:ascii="Times New Roman" w:hAnsi="Times New Roman"/>
          <w:color w:val="000000"/>
          <w:sz w:val="28"/>
        </w:rPr>
        <w:t>XI</w:t>
      </w:r>
      <w:r w:rsidRPr="00C24DB4"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2B2AEA">
        <w:rPr>
          <w:rFonts w:ascii="Times New Roman" w:hAnsi="Times New Roman"/>
          <w:color w:val="000000"/>
          <w:sz w:val="28"/>
          <w:lang w:val="ru-RU"/>
        </w:rPr>
        <w:t>Польско-литовское государство в Х</w:t>
      </w:r>
      <w:r>
        <w:rPr>
          <w:rFonts w:ascii="Times New Roman" w:hAnsi="Times New Roman"/>
          <w:color w:val="000000"/>
          <w:sz w:val="28"/>
        </w:rPr>
        <w:t>I</w:t>
      </w:r>
      <w:r w:rsidRPr="002B2AEA"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XIII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Развитие экономики в европейских странах в период зрелого Средневековья.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Византийская империя и славянские государства в Х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</w:t>
      </w: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>Рыцарская литература. Городской и крестьянский фольклор. Романский и готический стили в художественной культуре.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Страны и народы Азии, Африки и Америки в Средние века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Монгольская держава: общественный строй монгольских племен, завоевания Чингисхана и его потомков, управление подчиненными территориями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Китай: империи, правители и подданные, борьба против завоевателей. Япония в Средние века: образование государства, власть императоров и управление сёгунов. Культура средневекового Китая и Японии.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Индия: раздробленность индийских княжеств, вторжение мусульман, Делийский султанат. Культура и наука Индии.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Государства и народы Африки в Средние века. Историческое и культурное наследие Средних веков.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Осень Средневековья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Столетняя война; Ж. Д’Арк.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Обострение социальных противоречий в 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Х</w:t>
      </w:r>
      <w:proofErr w:type="gramEnd"/>
      <w:r>
        <w:rPr>
          <w:rFonts w:ascii="Times New Roman" w:hAnsi="Times New Roman"/>
          <w:color w:val="000000"/>
          <w:sz w:val="28"/>
        </w:rPr>
        <w:t>IV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Экспансия турок-османов. Османские завоевания на Балканах. Падение Константинополя.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Укрепление королевской власти в странах Европы.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Развитие знаний о природе и человеке. Гуманизм. Раннее Возрождение: художники и их творения. Изобретение европейского книгопечатания; И. Гутенберг.</w:t>
      </w:r>
    </w:p>
    <w:p w:rsidR="00191E02" w:rsidRPr="00C24DB4" w:rsidRDefault="00191E02">
      <w:pPr>
        <w:spacing w:after="0"/>
        <w:ind w:left="120"/>
        <w:rPr>
          <w:lang w:val="ru-RU"/>
        </w:rPr>
      </w:pPr>
    </w:p>
    <w:p w:rsidR="00191E02" w:rsidRPr="00C24DB4" w:rsidRDefault="00C24DB4">
      <w:pPr>
        <w:spacing w:after="0"/>
        <w:ind w:left="120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:rsidR="00191E02" w:rsidRPr="00C24DB4" w:rsidRDefault="00191E02">
      <w:pPr>
        <w:spacing w:after="0"/>
        <w:ind w:left="120"/>
        <w:rPr>
          <w:lang w:val="ru-RU"/>
        </w:rPr>
      </w:pP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Роль и место России в мировой истории. Проблемы периодизации российской истории. Источники по истории России. От образования Руси до создания России.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Великое переселение народов на территории современной России. Государство Русь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Города-государства на территории современной России, основанные в эпоху античности.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Вопрос о славянской прародине и происхождении славян. Расселение славян, их разделение на три ветви ‒ восточных, западных и южных. </w:t>
      </w: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>Тюркский каганат. Аварский каганат. Хазарский каганат. Волжская Булгария.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Славянские общности Восточной Европы.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Их соседи ‒ балты и финно-угры. Восточные славяне и варяги.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Русь. Скандинавы на Руси. Начало династии Рюриковичей.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государствами Центральной, Западной и Северной Европы, кочевниками европейских степей. Русь в международной торговле. Путь «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из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 xml:space="preserve"> варяг в греки». Волжский торговый путь.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Территория и население государства Русь («Русская земля»). Крупнейшие города Руси. Новгород как центр освоения Севера Восточной Европы, освоение Русской равнины. Территориально-политическая структура Руси. Органы власти: князь,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Князья, дружина. Духовенство. Городское население. Купцы.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Категории рядового и зависимого населения. Древнерусское право: 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Русская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 xml:space="preserve"> Правда, церковные уставы.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Русь в социально-политическом контексте Евразии. Внешняя политика и международные связи: отношения Руси с Византией, Херсонес; культурные контакты Руси и Византии; отношения Руси со странами Центральной, Западной и Северной Европы. Русь и Волжская Булгария. Русь и Великая Степь, отношения с кочевыми народами – печенегами, половцами (Дешт-и-Кипчак).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Формирование системы земель ‒ самостоятельных государств. Важнейшие земли, управляемые ветвями княжеского рода Рюриковичей: Черниговская, Смоленская, Галицкая, Волынская, Владимиро-Суздальская, Полоцкая. Земли, имевшие особый статус: Киевская и Новгородская. Особенность политического устройства Новгородской земли. Посадник, </w:t>
      </w: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>тысяцкий. Эволюция общественного строя и права; внешняя политика русских земель. Отношения с Ганзой.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Летописание и памятники литературы: Киево-Печерский патерик, «Моление Даниила Заточника», «Слово о полку Игореве». Белокаменные храмы Северо-Восточной Руси: Успенский и Дмитровский соборы во Владимире, церковь Покрова на Нерли, Георгиевский собор Юрьева-Польского. Повседневная жизнь горожан и сельских жителей в древнерусский и раннемосковский периоды. Русская икона как феномен мирового искусства.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—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«ордынское иго»).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C24DB4"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XV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Золотая Орда: государственный строй, население, экономика, культура. </w:t>
      </w:r>
      <w:r w:rsidRPr="00C24DB4">
        <w:rPr>
          <w:rFonts w:ascii="Times New Roman" w:hAnsi="Times New Roman"/>
          <w:color w:val="000000"/>
          <w:sz w:val="28"/>
          <w:lang w:val="ru-RU"/>
        </w:rPr>
        <w:t>Города и кочевые степи. Принятие ислама.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Итальянские фактории Причерноморья (Каффа, Тана, Солдайя и другие) и их роль в системе торговых и политических связей Руси с Западом и Востоком.</w:t>
      </w:r>
    </w:p>
    <w:p w:rsidR="00191E02" w:rsidRPr="000F4D5B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Возникновение Великого княжества Литовского и включение в его состав части западных и южных русских земель. Ордены крестоносцев и борьба с их экспансией на западных границах Руси. Александр Невский. Взаимоотношения с Ордой. Княжества Северо-Восточной Руси; борьба за великое княжение Владимирское. </w:t>
      </w:r>
      <w:r w:rsidRPr="000F4D5B">
        <w:rPr>
          <w:rFonts w:ascii="Times New Roman" w:hAnsi="Times New Roman"/>
          <w:color w:val="000000"/>
          <w:sz w:val="28"/>
          <w:lang w:val="ru-RU"/>
        </w:rPr>
        <w:t>Противостояние Твери и Москвы.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Усиление Московского княжества при первых московских князьях. Иван Калита. Дмитрий Донской. Куликовская битва. Закрепление первенствующего положения московских князей в Северо-Восточной и Северо-Западной Руси. Противостояние Московского княжества с Великим княжеством Литовским.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Митрополит Алексий и преподобный Сергий Радонежский.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 Распад Золотой Орды. Казанское ханство. Сибирское ханство. Астраханское ханство. Ногайская Орда. </w:t>
      </w:r>
      <w:r w:rsidRPr="000F4D5B">
        <w:rPr>
          <w:rFonts w:ascii="Times New Roman" w:hAnsi="Times New Roman"/>
          <w:color w:val="000000"/>
          <w:sz w:val="28"/>
          <w:lang w:val="ru-RU"/>
        </w:rPr>
        <w:t xml:space="preserve">Крымское ханство. 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Касимовское ханство. Народы Северного Кавказа.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Создание единого Русского государства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Василий Темный. Флорентийская уния. Установление автокефалии Русской церкви.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Великим княжеством Литовским. Падение Византии и рост церковно-политической роли Москвы в православном мире.</w:t>
      </w:r>
    </w:p>
    <w:p w:rsidR="00191E02" w:rsidRPr="002B2AEA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Иван </w:t>
      </w:r>
      <w:r>
        <w:rPr>
          <w:rFonts w:ascii="Times New Roman" w:hAnsi="Times New Roman"/>
          <w:color w:val="000000"/>
          <w:sz w:val="28"/>
        </w:rPr>
        <w:t>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. Переход Новгорода и Твери под власть Великого князя Московского и Владимирского. Ликвидация зависимости от Орды. Расширение международных связей Московского государства. Принятие общерусского Судебника. </w:t>
      </w:r>
      <w:r w:rsidRPr="000F4D5B">
        <w:rPr>
          <w:rFonts w:ascii="Times New Roman" w:hAnsi="Times New Roman"/>
          <w:color w:val="000000"/>
          <w:sz w:val="28"/>
          <w:lang w:val="ru-RU"/>
        </w:rPr>
        <w:t xml:space="preserve">Формирование аппарата управления единого государства. 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Перемены в устройстве двора великого князя: новая государственная символика; царский титул и регалии; дворцовое и церковное строительство. </w:t>
      </w:r>
      <w:r w:rsidRPr="002B2AEA">
        <w:rPr>
          <w:rFonts w:ascii="Times New Roman" w:hAnsi="Times New Roman"/>
          <w:color w:val="000000"/>
          <w:sz w:val="28"/>
          <w:lang w:val="ru-RU"/>
        </w:rPr>
        <w:t>Московский Кремль. Внутрицерковная борьба (иосифляне и нестяжатели).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Василий </w:t>
      </w:r>
      <w:r>
        <w:rPr>
          <w:rFonts w:ascii="Times New Roman" w:hAnsi="Times New Roman"/>
          <w:color w:val="000000"/>
          <w:sz w:val="28"/>
        </w:rPr>
        <w:t>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. Вхождение Псковской, Смоленской, Рязанской земель в состав Российского единого государства. Начало централизации. Отмирание удельной системы. Укрепление великокняжеской власти. Внешняя политика Российского государства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 Теория «Москва ‒ третий Рим». Сакрализация великокняжеской власти.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Органы государственной власти. Приказная система: формирование первых приказных учреждений. Дворец, Казна. Боярская дума, ее роль в управлении государством. Местничество. </w:t>
      </w:r>
      <w:r w:rsidRPr="000F4D5B">
        <w:rPr>
          <w:rFonts w:ascii="Times New Roman" w:hAnsi="Times New Roman"/>
          <w:color w:val="000000"/>
          <w:sz w:val="28"/>
          <w:lang w:val="ru-RU"/>
        </w:rPr>
        <w:t xml:space="preserve">Местное управление: наместники и волостели, система кормлений. </w:t>
      </w:r>
      <w:r w:rsidRPr="00C24DB4">
        <w:rPr>
          <w:rFonts w:ascii="Times New Roman" w:hAnsi="Times New Roman"/>
          <w:color w:val="000000"/>
          <w:sz w:val="28"/>
          <w:lang w:val="ru-RU"/>
        </w:rPr>
        <w:t>Государство и церковь.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Культурное пространство. Начало возрождения культуры в </w:t>
      </w:r>
      <w:r>
        <w:rPr>
          <w:rFonts w:ascii="Times New Roman" w:hAnsi="Times New Roman"/>
          <w:color w:val="000000"/>
          <w:sz w:val="28"/>
        </w:rPr>
        <w:t>XIV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Устное народное творчество и литература. Летописание. Литературные памятники Куликовского цикла. Жития. Епифаний Премудрый. «Хожение за три моря» Афанасия Никитина. Архитектура. Каменные соборы Кремля. Дворцово-храмовый ансамбль Соборной площади в Москве. Шатровый стиль в архитектуре. Изобразительное искусство. Феофан Грек. Андрей Рублёв. Дионисий. Итальянские архитекторы в Москве - Аристотель Фиораванти. Быт русских людей.</w:t>
      </w:r>
    </w:p>
    <w:p w:rsidR="00191E02" w:rsidRPr="00C24DB4" w:rsidRDefault="00C24DB4">
      <w:pPr>
        <w:spacing w:after="0" w:line="264" w:lineRule="auto"/>
        <w:ind w:left="12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ИСТОРИЯ НАШЕГО КРАЯ</w:t>
      </w:r>
    </w:p>
    <w:p w:rsidR="00191E02" w:rsidRPr="00C24DB4" w:rsidRDefault="00191E02">
      <w:pPr>
        <w:spacing w:after="0" w:line="264" w:lineRule="auto"/>
        <w:ind w:left="120"/>
        <w:jc w:val="both"/>
        <w:rPr>
          <w:lang w:val="ru-RU"/>
        </w:rPr>
      </w:pPr>
    </w:p>
    <w:p w:rsidR="00191E02" w:rsidRPr="00C24DB4" w:rsidRDefault="00C24DB4">
      <w:pPr>
        <w:spacing w:after="0" w:line="264" w:lineRule="auto"/>
        <w:ind w:left="12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191E02" w:rsidRPr="00C24DB4" w:rsidRDefault="00191E02">
      <w:pPr>
        <w:spacing w:after="0" w:line="264" w:lineRule="auto"/>
        <w:ind w:left="120"/>
        <w:jc w:val="both"/>
        <w:rPr>
          <w:lang w:val="ru-RU"/>
        </w:rPr>
      </w:pPr>
    </w:p>
    <w:p w:rsidR="00191E02" w:rsidRPr="00C24DB4" w:rsidRDefault="00C24DB4">
      <w:pPr>
        <w:spacing w:after="0" w:line="264" w:lineRule="auto"/>
        <w:ind w:left="12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>Понятие «Новое время». Хронологические рамки и периодизация истории Нового времени. Источники по истории раннего Нового времени.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Эпоха Великих географических открытий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C24DB4"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XVII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Европа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>-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вв.: традиции и новизна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color w:val="000000"/>
          <w:sz w:val="28"/>
        </w:rPr>
        <w:t>XVI</w:t>
      </w:r>
      <w:r w:rsidRPr="00C24DB4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XVII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вв. 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Абсолютизм и сословное представительство. Повседневная жизнь обитателей городов и деревень.</w:t>
      </w:r>
    </w:p>
    <w:p w:rsidR="00191E02" w:rsidRPr="000F4D5B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Причины Реформации. Начало Реформации в Германии; М. Лютер. Развертывание Реформации и Крестьянская война в Германии. Распространение протестантизма в Европе. Кальвинизм. Религиозные войны. Борьба католической церкви против реформационного движения. Контрреформация. </w:t>
      </w:r>
      <w:r w:rsidRPr="000F4D5B">
        <w:rPr>
          <w:rFonts w:ascii="Times New Roman" w:hAnsi="Times New Roman"/>
          <w:color w:val="000000"/>
          <w:sz w:val="28"/>
          <w:lang w:val="ru-RU"/>
        </w:rPr>
        <w:t>Инквизиция.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Преодоление раздробленности. Борьба за колониальные владения. Начало формирования колониальных империй. Дунайская монархия Габсбургов. Испания под властью потомков католических королей. Внутренняя и внешняя политика испанских Габсбургов.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Национально-освободительное движение в Нидерландах: цели, участники, формы борьбы. Итоги и значение национально-освободительного движения в Нидерландах.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Франция: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C24DB4">
        <w:rPr>
          <w:rFonts w:ascii="Times New Roman" w:hAnsi="Times New Roman"/>
          <w:color w:val="000000"/>
          <w:sz w:val="28"/>
          <w:lang w:val="ru-RU"/>
        </w:rPr>
        <w:t>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Англия. Развитие капиталистических отношений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>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Английская революция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Образование Речи Посполитой. Речь Посполитая в </w:t>
      </w:r>
      <w:r>
        <w:rPr>
          <w:rFonts w:ascii="Times New Roman" w:hAnsi="Times New Roman"/>
          <w:color w:val="000000"/>
          <w:sz w:val="28"/>
        </w:rPr>
        <w:t>XVI</w:t>
      </w:r>
      <w:r w:rsidRPr="00C24DB4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XVII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вв. Особенности социально-экономического развития. Люблинская уния. </w:t>
      </w:r>
      <w:r w:rsidRPr="000F4D5B">
        <w:rPr>
          <w:rFonts w:ascii="Times New Roman" w:hAnsi="Times New Roman"/>
          <w:color w:val="000000"/>
          <w:sz w:val="28"/>
          <w:lang w:val="ru-RU"/>
        </w:rPr>
        <w:t xml:space="preserve">Стефан Баторий. 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Сигизмуд </w:t>
      </w:r>
      <w:r>
        <w:rPr>
          <w:rFonts w:ascii="Times New Roman" w:hAnsi="Times New Roman"/>
          <w:color w:val="000000"/>
          <w:sz w:val="28"/>
        </w:rPr>
        <w:t>III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C24DB4">
        <w:rPr>
          <w:rFonts w:ascii="Times New Roman" w:hAnsi="Times New Roman"/>
          <w:color w:val="000000"/>
          <w:sz w:val="28"/>
          <w:lang w:val="ru-RU"/>
        </w:rPr>
        <w:t>Реформация и Контрреформация в Польше.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color w:val="000000"/>
          <w:sz w:val="28"/>
        </w:rPr>
        <w:t>XVI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-</w:t>
      </w:r>
      <w:r>
        <w:rPr>
          <w:rFonts w:ascii="Times New Roman" w:hAnsi="Times New Roman"/>
          <w:color w:val="000000"/>
          <w:sz w:val="28"/>
        </w:rPr>
        <w:t>XVII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вв. 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 В мире империй и вне его. Германские государства. Итальянские земли. Страны Центральной, Южной и Юго-Восточной Европы. Положение славянских народов.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Европейская культура в раннее Новое время. Высокое Возрождение в Италии: художники и их произведения. Северное Возрождение. Мир человека в литературе раннего Нового времени. М. Сервантес. 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У. Шекспир. Стили художественной культуры (барокко, классицизм). </w:t>
      </w:r>
      <w:r w:rsidRPr="00C24DB4">
        <w:rPr>
          <w:rFonts w:ascii="Times New Roman" w:hAnsi="Times New Roman"/>
          <w:color w:val="000000"/>
          <w:sz w:val="28"/>
          <w:lang w:val="ru-RU"/>
        </w:rPr>
        <w:t>Французский театр эпохи классицизма. Развитие науки: переворот в естествознании, возникновение новой картины мира. Выдающиеся учёные и их открытия (Н. Коперник, И. Ньютон). Утверждение рационализма.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Страны Азии и Африки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>—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Османская империя: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Иран. Правление династии Сефевидов. Аббас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Великий.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Индия при Великих Моголах. Начало проникновения европейцев. Ост-Индские компании.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Китай в эпоху Мин. Экономическая и социальная политика государства. Утверждение маньчжурской династии Цин.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Япония: борьба знатных кланов за власть, установление сёгуната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C24DB4"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XVII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Средиземноморская Африка. Влияние Великих географических открытий на развитие Африки.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</w:t>
      </w:r>
    </w:p>
    <w:p w:rsidR="00191E02" w:rsidRPr="00C24DB4" w:rsidRDefault="00191E02">
      <w:pPr>
        <w:spacing w:after="0" w:line="264" w:lineRule="auto"/>
        <w:ind w:left="120"/>
        <w:jc w:val="both"/>
        <w:rPr>
          <w:lang w:val="ru-RU"/>
        </w:rPr>
      </w:pPr>
    </w:p>
    <w:p w:rsidR="00191E02" w:rsidRPr="00C24DB4" w:rsidRDefault="00C24DB4">
      <w:pPr>
        <w:spacing w:after="0" w:line="264" w:lineRule="auto"/>
        <w:ind w:left="12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>‒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191E02" w:rsidRPr="00C24DB4" w:rsidRDefault="00191E02">
      <w:pPr>
        <w:spacing w:after="0" w:line="264" w:lineRule="auto"/>
        <w:ind w:left="120"/>
        <w:jc w:val="both"/>
        <w:rPr>
          <w:lang w:val="ru-RU"/>
        </w:rPr>
      </w:pP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Эпоха Ивана </w:t>
      </w:r>
      <w:r>
        <w:rPr>
          <w:rFonts w:ascii="Times New Roman" w:hAnsi="Times New Roman"/>
          <w:color w:val="000000"/>
          <w:sz w:val="28"/>
        </w:rPr>
        <w:t>IV</w:t>
      </w:r>
      <w:r w:rsidRPr="00C24DB4">
        <w:rPr>
          <w:rFonts w:ascii="Times New Roman" w:hAnsi="Times New Roman"/>
          <w:color w:val="000000"/>
          <w:sz w:val="28"/>
          <w:lang w:val="ru-RU"/>
        </w:rPr>
        <w:t>. Регентство Елены Глинской: денежная реформа, унификация мер длины, веса, объема, начало губной реформы, обострение придворной борьбы.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Период боярского правления. Соперничество боярских кланов. Московское восстание 1547 г.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царского титула. «Избранная рада»: её состав и значение.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Реформы центральной власти: появление Земских соборов, формирование приказов. Судебник 1550 г. Стоглавый собор. Военные реформы: создание полурегулярного стрелецкого войска, Уложение о службе. Преобразование местной власти: продолжение губной реформы, отмена кормлений и формирование местного самоуправления через выбор губных и земских старост. Налоговая реформа.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Присоединение Казанского и Астраханского ханств.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 xml:space="preserve"> Значение включения Среднего и Нижнего Поволжья в состав Российского 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Социальная структура российского общества - светское население и духовенство. 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Служилые люди по отечеству: бояре. Дворяне. Дети боярские. 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Формирование Государева двора и «служилых городов». Служилые люди по прибору: стрельцы, пушкари. Торгово-ремесленное население городов - купцы и посадские люди. Крестьяне черносошные, дворцовые, владельческие, монастырские. Начало закрепощения крестьян: указ о </w:t>
      </w:r>
      <w:r w:rsidRPr="00C24DB4">
        <w:rPr>
          <w:rFonts w:ascii="Times New Roman" w:hAnsi="Times New Roman"/>
          <w:color w:val="333333"/>
          <w:sz w:val="28"/>
          <w:lang w:val="ru-RU"/>
        </w:rPr>
        <w:t>«</w:t>
      </w:r>
      <w:r w:rsidRPr="00C24DB4">
        <w:rPr>
          <w:rFonts w:ascii="Times New Roman" w:hAnsi="Times New Roman"/>
          <w:color w:val="000000"/>
          <w:sz w:val="28"/>
          <w:lang w:val="ru-RU"/>
        </w:rPr>
        <w:t>заповедных летах</w:t>
      </w:r>
      <w:r w:rsidRPr="00C24DB4">
        <w:rPr>
          <w:rFonts w:ascii="Times New Roman" w:hAnsi="Times New Roman"/>
          <w:color w:val="333333"/>
          <w:sz w:val="28"/>
          <w:lang w:val="ru-RU"/>
        </w:rPr>
        <w:t>»</w:t>
      </w:r>
      <w:r w:rsidRPr="00C24DB4">
        <w:rPr>
          <w:rFonts w:ascii="Times New Roman" w:hAnsi="Times New Roman"/>
          <w:color w:val="000000"/>
          <w:sz w:val="28"/>
          <w:lang w:val="ru-RU"/>
        </w:rPr>
        <w:t>. Холопы. Формирование вольного казачества.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Многонациональный состав населения Российского государства. Финно-угорские народы. Народы Поволжья после присоединения к России. Ясачные люди.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Опричнина, причины и характер. Поход Ивана </w:t>
      </w:r>
      <w:r>
        <w:rPr>
          <w:rFonts w:ascii="Times New Roman" w:hAnsi="Times New Roman"/>
          <w:color w:val="000000"/>
          <w:sz w:val="28"/>
        </w:rPr>
        <w:t>IV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на Новгород. Последствия опричнины.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Значение правления Ивана Грозного. Исторический портрет царя на фоне эпохи.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color w:val="000000"/>
          <w:sz w:val="28"/>
        </w:rPr>
        <w:t>XVI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Царь Фёдор Иванович. Борьба за власть в боярском окружении. 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Правление Бориса Годунова. Учреждение патриаршества. 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Тявзинский мирный договор со Швецией: восстановление позиций России в Прибалтике. Противостояние с Крымским ханством. </w:t>
      </w: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>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191E02" w:rsidRPr="000F4D5B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Культура в </w:t>
      </w:r>
      <w:r>
        <w:rPr>
          <w:rFonts w:ascii="Times New Roman" w:hAnsi="Times New Roman"/>
          <w:color w:val="000000"/>
          <w:sz w:val="28"/>
        </w:rPr>
        <w:t>XVI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Архитектура. Собор Покрова на Рву, Барма, Постник. Крепости (Китай-город, Смоленский, Псковский кремли). Федор Конь. Живопись. Прикладное искусство. Религиозные искания. Феодосий Косой. Летописание и публицистика. Просвещение и книгопечатание. Лицевой свод. Домострой. Переписка Ивана Грозного с князем Андреем Курбским. </w:t>
      </w:r>
      <w:r w:rsidRPr="000F4D5B">
        <w:rPr>
          <w:rFonts w:ascii="Times New Roman" w:hAnsi="Times New Roman"/>
          <w:color w:val="000000"/>
          <w:sz w:val="28"/>
          <w:lang w:val="ru-RU"/>
        </w:rPr>
        <w:t xml:space="preserve">Технические знания.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color w:val="000000"/>
          <w:sz w:val="28"/>
        </w:rPr>
        <w:t>XVII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Земский собор 1598 г. и избрание на царство Бориса Годунова. Политика Бориса Годунова в отношении боярства и других сословий. Голод 1601-1603 гг. 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Дискуссия о его причинах и сущности. </w:t>
      </w:r>
      <w:r w:rsidRPr="00C24DB4">
        <w:rPr>
          <w:rFonts w:ascii="Times New Roman" w:hAnsi="Times New Roman"/>
          <w:color w:val="000000"/>
          <w:sz w:val="28"/>
          <w:lang w:val="ru-RU"/>
        </w:rPr>
        <w:t>Нарастание экономического, социального и политического кризисов, пресечение династии московской ветви Рюриковичей.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:rsidR="00191E02" w:rsidRPr="000F4D5B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Царствование Василия Шуйского. Восстание Ивана Болотникова. </w:t>
      </w:r>
      <w:r w:rsidRPr="000F4D5B">
        <w:rPr>
          <w:rFonts w:ascii="Times New Roman" w:hAnsi="Times New Roman"/>
          <w:color w:val="000000"/>
          <w:sz w:val="28"/>
          <w:lang w:val="ru-RU"/>
        </w:rPr>
        <w:t xml:space="preserve">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0F4D5B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Польско-литовская интервенция. Оборона Троице-Сергиева монастыря. Выборгский договор между Россией и Швецией. М.В. Скопин-Шуйский. Открытое вступление Речи Посполитой в войну против России. </w:t>
      </w:r>
      <w:r w:rsidRPr="000F4D5B">
        <w:rPr>
          <w:rFonts w:ascii="Times New Roman" w:hAnsi="Times New Roman"/>
          <w:color w:val="000000"/>
          <w:sz w:val="28"/>
          <w:lang w:val="ru-RU"/>
        </w:rPr>
        <w:t>Оборона Смоленска.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Свержение Василия Шуйского и переход власти к Семибоярщине. Договор об избрании на престол польского королевича Владислава и вступление польско-литовского гарнизона в Москву. Захват Новгорода шведскими войсками.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</w:t>
      </w:r>
      <w:r w:rsidRPr="00C24DB4">
        <w:rPr>
          <w:rFonts w:ascii="Times New Roman" w:hAnsi="Times New Roman"/>
          <w:color w:val="333333"/>
          <w:sz w:val="28"/>
          <w:lang w:val="ru-RU"/>
        </w:rPr>
        <w:t>«</w:t>
      </w:r>
      <w:r w:rsidRPr="00C24DB4">
        <w:rPr>
          <w:rFonts w:ascii="Times New Roman" w:hAnsi="Times New Roman"/>
          <w:color w:val="000000"/>
          <w:sz w:val="28"/>
          <w:lang w:val="ru-RU"/>
        </w:rPr>
        <w:t>Совет всея земли</w:t>
      </w:r>
      <w:r w:rsidRPr="00C24DB4">
        <w:rPr>
          <w:rFonts w:ascii="Times New Roman" w:hAnsi="Times New Roman"/>
          <w:color w:val="333333"/>
          <w:sz w:val="28"/>
          <w:lang w:val="ru-RU"/>
        </w:rPr>
        <w:t>»</w:t>
      </w:r>
      <w:r w:rsidRPr="00C24DB4">
        <w:rPr>
          <w:rFonts w:ascii="Times New Roman" w:hAnsi="Times New Roman"/>
          <w:color w:val="000000"/>
          <w:sz w:val="28"/>
          <w:lang w:val="ru-RU"/>
        </w:rPr>
        <w:t>. Деятельность вождей Второго ополчения Дмитрия Пожарского и Кузьмы Минина. Освобождение Москвы в 1612 г.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Земский собор 1613 г. и его роль в восстановлении центральной власти в России.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королевича Владислава на Москву. Заключение Деулинского перемирия с Речью 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Посполитой. </w:t>
      </w:r>
      <w:r w:rsidRPr="000F4D5B">
        <w:rPr>
          <w:rFonts w:ascii="Times New Roman" w:hAnsi="Times New Roman"/>
          <w:color w:val="000000"/>
          <w:sz w:val="28"/>
          <w:lang w:val="ru-RU"/>
        </w:rPr>
        <w:t xml:space="preserve">Окончание смуты. </w:t>
      </w:r>
      <w:r w:rsidRPr="00C24DB4">
        <w:rPr>
          <w:rFonts w:ascii="Times New Roman" w:hAnsi="Times New Roman"/>
          <w:color w:val="000000"/>
          <w:sz w:val="28"/>
          <w:lang w:val="ru-RU"/>
        </w:rPr>
        <w:t>Итоги и последствия Смутного времени.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lastRenderedPageBreak/>
        <w:t>Россия при первых Романовых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Россия при первых Романовых.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Восстановление экономического потенциала страны.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Возвращение территорий, утраченных в годы Смуты.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Западом.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Социальная структура российского общества. 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Государев двор, служилый город, духовенство, торговые люди, посадское население, стрельцы, служилые иноземцы, казаки, крестьяне, холопы.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 xml:space="preserve">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Завершение процесса централизации. Царствование Михаила Федоровича. Продолжение закрепощения крестьян. Земские соборы. Роль патриарха Филарета в управлении государством. Органы государственной власти и православная церковь в </w:t>
      </w:r>
      <w:r>
        <w:rPr>
          <w:rFonts w:ascii="Times New Roman" w:hAnsi="Times New Roman"/>
          <w:color w:val="000000"/>
          <w:sz w:val="28"/>
        </w:rPr>
        <w:t>XVII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Боярская дума. Приказная система. Приказные люди Органы местного управления.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Изменения в вооружённых силах. Полки «нового (иноземного) строя».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Царь Алексей Михайлович. Укрепление самодержавия. Соборное уложение 1649 г. Завершение оформления крепостного права и территория его распространения. Абсолютная монархия. Ослабление роли Боярской думы в управлении государством. Развитие приказного строя. Усиление воеводской власти в уездах и постепенная ликвидация земского самоуправления. Затухание деятельности Земских соборов. Правительство Б.И. Морозова: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Народные восстания 1650-х гг. в городах России, Новгородское и Псковское восстания. Денежная реформа 1654 г. Медный бунт. Побеги крестьян на Дон и в Сибирь. Восстание Степана Разина.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Дипломатические контакты со странами Европы и Азии после Смуты. Смоленская война. Поляновский мир. Связи России с православным населением Речи Посполитой: противодействие распространению католичества и унии, контакты 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с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 xml:space="preserve"> Запорожской Сечью. </w:t>
      </w:r>
      <w:proofErr w:type="gramStart"/>
      <w:r>
        <w:rPr>
          <w:rFonts w:ascii="Times New Roman" w:hAnsi="Times New Roman"/>
          <w:color w:val="000000"/>
          <w:sz w:val="28"/>
        </w:rPr>
        <w:t>Восстание Богдана Хмельницкого. Переяславская рада.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Вхождение земель 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Гетманщины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 xml:space="preserve"> (запорожских и малороссийских земель под управлением гетмана Богдана Хмельницкого в состав России). 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Война между Россией и Речью Посполитой 1654-1667 гг. 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Андрусовское перемирие. </w:t>
      </w: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>Русско-шведская война 1656-1658 гг. и ее результаты. Укрепление южных рубежей России.</w:t>
      </w:r>
    </w:p>
    <w:p w:rsidR="00191E02" w:rsidRDefault="00C24DB4">
      <w:pPr>
        <w:spacing w:after="0" w:line="264" w:lineRule="auto"/>
        <w:ind w:firstLine="600"/>
        <w:jc w:val="both"/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Белгородская засечная черта. Конфликты с Османской империей. </w:t>
      </w:r>
      <w:r w:rsidRPr="00C24DB4">
        <w:rPr>
          <w:rFonts w:ascii="Times New Roman" w:hAnsi="Times New Roman"/>
          <w:color w:val="333333"/>
          <w:sz w:val="28"/>
          <w:lang w:val="ru-RU"/>
        </w:rPr>
        <w:t>«</w:t>
      </w:r>
      <w:r w:rsidRPr="00C24DB4">
        <w:rPr>
          <w:rFonts w:ascii="Times New Roman" w:hAnsi="Times New Roman"/>
          <w:color w:val="000000"/>
          <w:sz w:val="28"/>
          <w:lang w:val="ru-RU"/>
        </w:rPr>
        <w:t>Азовское осадное сидение</w:t>
      </w:r>
      <w:r w:rsidRPr="00C24DB4">
        <w:rPr>
          <w:rFonts w:ascii="Times New Roman" w:hAnsi="Times New Roman"/>
          <w:color w:val="333333"/>
          <w:sz w:val="28"/>
          <w:lang w:val="ru-RU"/>
        </w:rPr>
        <w:t>»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донских казаков. Русско-Турецкая война (1676-1681 гг.) и Бахчисарайский мирный договор. Отношения России со странами Западной Европы. </w:t>
      </w:r>
      <w:proofErr w:type="gramStart"/>
      <w:r>
        <w:rPr>
          <w:rFonts w:ascii="Times New Roman" w:hAnsi="Times New Roman"/>
          <w:color w:val="000000"/>
          <w:sz w:val="28"/>
        </w:rPr>
        <w:t>Проникновение русских землепроходцев в Восточную Сибирь и Даурию.</w:t>
      </w:r>
      <w:proofErr w:type="gramEnd"/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Освоение новых территорий.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Плавание Семёна Дежнёва. Выход к Тихому океану. </w:t>
      </w:r>
      <w:r w:rsidRPr="00C24DB4">
        <w:rPr>
          <w:rFonts w:ascii="Times New Roman" w:hAnsi="Times New Roman"/>
          <w:color w:val="000000"/>
          <w:sz w:val="28"/>
          <w:lang w:val="ru-RU"/>
        </w:rPr>
        <w:t>Походы Ерофея Хабарова и Василия Пояркова и исследование бассейна реки Амур. Нерчинский договор с Китаем.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Царь Федор Алексеевич. Отмена местничества. Налоговая (податная) реформа.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Культура в </w:t>
      </w:r>
      <w:r>
        <w:rPr>
          <w:rFonts w:ascii="Times New Roman" w:hAnsi="Times New Roman"/>
          <w:color w:val="000000"/>
          <w:sz w:val="28"/>
        </w:rPr>
        <w:t>XVII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Литература. «Калязинская челобитная». Жития. Симеон Полоцкий. 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Архитектура. Приказ каменных дел. </w:t>
      </w:r>
      <w:r w:rsidRPr="00C24DB4">
        <w:rPr>
          <w:rFonts w:ascii="Times New Roman" w:hAnsi="Times New Roman"/>
          <w:color w:val="000000"/>
          <w:sz w:val="28"/>
          <w:lang w:val="ru-RU"/>
        </w:rPr>
        <w:t>Ансамбли Ростовского и Астраханского кремля, монастырские комплексы Кирилло-Белозерского, Соловецкого (</w:t>
      </w:r>
      <w:r>
        <w:rPr>
          <w:rFonts w:ascii="Times New Roman" w:hAnsi="Times New Roman"/>
          <w:color w:val="000000"/>
          <w:sz w:val="28"/>
        </w:rPr>
        <w:t>XVI</w:t>
      </w:r>
      <w:r w:rsidRPr="00C24DB4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XVII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вв.), Ново-Иерусалимского и Крутицкого подворья (</w:t>
      </w:r>
      <w:r>
        <w:rPr>
          <w:rFonts w:ascii="Times New Roman" w:hAnsi="Times New Roman"/>
          <w:color w:val="000000"/>
          <w:sz w:val="28"/>
        </w:rPr>
        <w:t>XVII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в.) в Москве. Храмы в стиле Московского барокко. Изобразительное искусство. Симон Ушаков. Ярославская школа иконописи. Парсунная живопись. Просвещение и образование. </w:t>
      </w:r>
      <w:r w:rsidRPr="00C24DB4">
        <w:rPr>
          <w:rFonts w:ascii="Times New Roman" w:hAnsi="Times New Roman"/>
          <w:color w:val="333333"/>
          <w:sz w:val="28"/>
          <w:lang w:val="ru-RU"/>
        </w:rPr>
        <w:t>«</w:t>
      </w:r>
      <w:r w:rsidRPr="00C24DB4">
        <w:rPr>
          <w:rFonts w:ascii="Times New Roman" w:hAnsi="Times New Roman"/>
          <w:color w:val="000000"/>
          <w:sz w:val="28"/>
          <w:lang w:val="ru-RU"/>
        </w:rPr>
        <w:t>Синопсис</w:t>
      </w:r>
      <w:r w:rsidRPr="00C24DB4">
        <w:rPr>
          <w:rFonts w:ascii="Times New Roman" w:hAnsi="Times New Roman"/>
          <w:color w:val="333333"/>
          <w:sz w:val="28"/>
          <w:lang w:val="ru-RU"/>
        </w:rPr>
        <w:t>»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Иннокентия Гизеля - первое учебное пособие по истории. Школы при Аптекарском и Посольском приказах. Усиление светского начала в российской культуре. Немецкая слобода как проводник европейского культурного влияния. Перемены в быту.</w:t>
      </w:r>
    </w:p>
    <w:p w:rsidR="00191E02" w:rsidRPr="00C24DB4" w:rsidRDefault="00C24DB4">
      <w:pPr>
        <w:spacing w:after="0" w:line="264" w:lineRule="auto"/>
        <w:ind w:left="12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ИСТОРИЯ НАШЕГО КРАЯ</w:t>
      </w:r>
    </w:p>
    <w:p w:rsidR="00191E02" w:rsidRPr="00C24DB4" w:rsidRDefault="00191E02">
      <w:pPr>
        <w:spacing w:after="0" w:line="264" w:lineRule="auto"/>
        <w:ind w:left="120"/>
        <w:jc w:val="both"/>
        <w:rPr>
          <w:lang w:val="ru-RU"/>
        </w:rPr>
      </w:pPr>
    </w:p>
    <w:p w:rsidR="00191E02" w:rsidRPr="00C24DB4" w:rsidRDefault="00C24DB4">
      <w:pPr>
        <w:spacing w:after="0" w:line="264" w:lineRule="auto"/>
        <w:ind w:left="12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191E02" w:rsidRPr="00C24DB4" w:rsidRDefault="00191E02">
      <w:pPr>
        <w:spacing w:after="0" w:line="264" w:lineRule="auto"/>
        <w:ind w:left="120"/>
        <w:jc w:val="both"/>
        <w:rPr>
          <w:lang w:val="ru-RU"/>
        </w:rPr>
      </w:pPr>
    </w:p>
    <w:p w:rsidR="00191E02" w:rsidRPr="00C24DB4" w:rsidRDefault="00C24DB4">
      <w:pPr>
        <w:spacing w:after="0" w:line="264" w:lineRule="auto"/>
        <w:ind w:left="12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proofErr w:type="gramStart"/>
      <w:r>
        <w:rPr>
          <w:rFonts w:ascii="Times New Roman" w:hAnsi="Times New Roman"/>
          <w:b/>
          <w:color w:val="000000"/>
          <w:sz w:val="28"/>
        </w:rPr>
        <w:t>XVIII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– начало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proofErr w:type="gramEnd"/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Век перемен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Факторы роста могущества европейских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веке. Рост населения. Аграрная и промышленная революции, капитализм. Развитие транспорта. Торговля. Европейское разделение труда.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‒ центр Просвещения. Философские и политические идеи Ф.М. Вольтера, Ш.Л. Монтескьё, Ж.Ж.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Европейское общество: нация, сословия, семья, отношение к детям.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в.: абсолютные и парламентские монархии. Просвещённый абсолютизм: правители, идеи, практика. Политика в отношении сословий: старые порядки и новые веяния. 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Государство и Церковь. Секуляризация церковных земель. </w:t>
      </w:r>
      <w:r w:rsidRPr="00C24DB4">
        <w:rPr>
          <w:rFonts w:ascii="Times New Roman" w:hAnsi="Times New Roman"/>
          <w:color w:val="000000"/>
          <w:sz w:val="28"/>
          <w:lang w:val="ru-RU"/>
        </w:rPr>
        <w:t>Экономическая политика власти. Меркантилизм.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Государства Пиренейского полуострова.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C24DB4"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Разделы Речи Посполитой. Колониальные захваты европейских держав. 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(1700-1721 гг.). Династические войны </w:t>
      </w:r>
      <w:r w:rsidRPr="00C24DB4">
        <w:rPr>
          <w:rFonts w:ascii="Times New Roman" w:hAnsi="Times New Roman"/>
          <w:color w:val="333333"/>
          <w:sz w:val="28"/>
          <w:lang w:val="ru-RU"/>
        </w:rPr>
        <w:t>«</w:t>
      </w:r>
      <w:r w:rsidRPr="00C24DB4">
        <w:rPr>
          <w:rFonts w:ascii="Times New Roman" w:hAnsi="Times New Roman"/>
          <w:color w:val="000000"/>
          <w:sz w:val="28"/>
          <w:lang w:val="ru-RU"/>
        </w:rPr>
        <w:t>за наследство</w:t>
      </w:r>
      <w:r w:rsidRPr="00C24DB4">
        <w:rPr>
          <w:rFonts w:ascii="Times New Roman" w:hAnsi="Times New Roman"/>
          <w:color w:val="333333"/>
          <w:sz w:val="28"/>
          <w:lang w:val="ru-RU"/>
        </w:rPr>
        <w:t>»</w:t>
      </w:r>
      <w:r w:rsidRPr="00C24DB4">
        <w:rPr>
          <w:rFonts w:ascii="Times New Roman" w:hAnsi="Times New Roman"/>
          <w:color w:val="000000"/>
          <w:sz w:val="28"/>
          <w:lang w:val="ru-RU"/>
        </w:rPr>
        <w:t>. Семилетняя война (1756-1763 гг.). Колониальные захваты европейских держав.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Франция. Абсолютная монархия: политика сохранения старого порядка. Попытки проведения реформ. Королевская власть и сословия.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C24DB4">
        <w:rPr>
          <w:rFonts w:ascii="Times New Roman" w:hAnsi="Times New Roman"/>
          <w:color w:val="000000"/>
          <w:sz w:val="28"/>
          <w:lang w:val="ru-RU"/>
        </w:rPr>
        <w:t>. Реформы просвещённого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Повседневная жизнь обитателей городов и деревень. Развитие науки. Новая картина мира в трудах математиков, физиков, астрономов. Достижения в естественных науках и медицине. Развитие экономических теорий.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</w:t>
      </w: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стили: классицизм, барокко, рококо. Музыка духовная и светская. Театр: жанры, популярные авторы, произведения. Сословный характер культуры.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Начало революционной эпохи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машинным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 xml:space="preserve">. Социальные и экономические последствия промышленного переворота. Условия труда и быта фабричных рабочих. Движения протеста. Луддизм.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Создание английских колоний на американской земле. Состав европейских переселенцев. Складывание местного самоуправления. Колонисты и индейцы. Противоречия между метрополией и колониями. </w:t>
      </w:r>
      <w:r w:rsidRPr="00C24DB4">
        <w:rPr>
          <w:rFonts w:ascii="Times New Roman" w:hAnsi="Times New Roman"/>
          <w:color w:val="333333"/>
          <w:sz w:val="28"/>
          <w:lang w:val="ru-RU"/>
        </w:rPr>
        <w:t>«</w:t>
      </w:r>
      <w:r w:rsidRPr="00C24DB4">
        <w:rPr>
          <w:rFonts w:ascii="Times New Roman" w:hAnsi="Times New Roman"/>
          <w:color w:val="000000"/>
          <w:sz w:val="28"/>
          <w:lang w:val="ru-RU"/>
        </w:rPr>
        <w:t>Бостонское чаепитие</w:t>
      </w:r>
      <w:r w:rsidRPr="00C24DB4">
        <w:rPr>
          <w:rFonts w:ascii="Times New Roman" w:hAnsi="Times New Roman"/>
          <w:color w:val="333333"/>
          <w:sz w:val="28"/>
          <w:lang w:val="ru-RU"/>
        </w:rPr>
        <w:t>»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. Первый Континентальный конгресс (1774 г.) и начало Войны за независимость. Первые сражения войны. Создание регулярной армии под командованием Д. Вашингтона. Принятие Декларации независимости (1776 г.). Перелом в войне и ее завершение. 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Поддержка колонистов со стороны России. Итоги Войны за независимость. 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Конституция (1787 г.). </w:t>
      </w:r>
      <w:r w:rsidRPr="00C24DB4">
        <w:rPr>
          <w:rFonts w:ascii="Times New Roman" w:hAnsi="Times New Roman"/>
          <w:color w:val="333333"/>
          <w:sz w:val="28"/>
          <w:lang w:val="ru-RU"/>
        </w:rPr>
        <w:t>«</w:t>
      </w:r>
      <w:r w:rsidRPr="00C24DB4">
        <w:rPr>
          <w:rFonts w:ascii="Times New Roman" w:hAnsi="Times New Roman"/>
          <w:color w:val="000000"/>
          <w:sz w:val="28"/>
          <w:lang w:val="ru-RU"/>
        </w:rPr>
        <w:t>Отцы-основатели</w:t>
      </w:r>
      <w:r w:rsidRPr="00C24DB4">
        <w:rPr>
          <w:rFonts w:ascii="Times New Roman" w:hAnsi="Times New Roman"/>
          <w:color w:val="333333"/>
          <w:sz w:val="28"/>
          <w:lang w:val="ru-RU"/>
        </w:rPr>
        <w:t>»</w:t>
      </w:r>
      <w:r w:rsidRPr="00C24DB4">
        <w:rPr>
          <w:rFonts w:ascii="Times New Roman" w:hAnsi="Times New Roman"/>
          <w:color w:val="000000"/>
          <w:sz w:val="28"/>
          <w:lang w:val="ru-RU"/>
        </w:rPr>
        <w:t>. Билль о правах (1791 г.). Значение завоевания североамериканскими штатами независимости.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Причины революции. Хронологические рамки и основные этапы революции. Начало революции. Декларация прав человека и гражданина. 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Политические течения и деятели революции (Ж. Дантон, Ж-П.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Марат).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 xml:space="preserve"> Упразднение монархии и провозглашение республики. Вареннский кризис. Начало войн против европейских монархов. 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Казнь короля. Вандея. Политическая борьба в годы республики. 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</w:t>
      </w:r>
      <w:r w:rsidRPr="000F4D5B">
        <w:rPr>
          <w:rFonts w:ascii="Times New Roman" w:hAnsi="Times New Roman"/>
          <w:color w:val="000000"/>
          <w:sz w:val="28"/>
          <w:lang w:val="ru-RU"/>
        </w:rPr>
        <w:t xml:space="preserve">Наполеон Бонапарт. Государственный переворот 18-19 брюмера (ноябрь 1799 г.). </w:t>
      </w:r>
      <w:r w:rsidRPr="00C24DB4">
        <w:rPr>
          <w:rFonts w:ascii="Times New Roman" w:hAnsi="Times New Roman"/>
          <w:color w:val="000000"/>
          <w:sz w:val="28"/>
          <w:lang w:val="ru-RU"/>
        </w:rPr>
        <w:t>Установление режима консульства. Итоги и значение революции.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Международные отношения в период Французской революции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Войны антифранцузских коалиций против революционной Франции.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Европа 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в начале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XIX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во Франции. 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Реформы. Законодательство. Наполеоновские войны. 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</w:t>
      </w: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>Венский конгресс: цели, главные участники, решения. Создание Священного союза.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 xml:space="preserve">Мир вне Европы в </w:t>
      </w:r>
      <w:r>
        <w:rPr>
          <w:rFonts w:ascii="Times New Roman" w:hAnsi="Times New Roman"/>
          <w:b/>
          <w:color w:val="333333"/>
          <w:sz w:val="28"/>
        </w:rPr>
        <w:t>XVIII</w:t>
      </w:r>
      <w:r w:rsidRPr="00C24DB4">
        <w:rPr>
          <w:rFonts w:ascii="Times New Roman" w:hAnsi="Times New Roman"/>
          <w:b/>
          <w:color w:val="333333"/>
          <w:sz w:val="28"/>
          <w:lang w:val="ru-RU"/>
        </w:rPr>
        <w:t xml:space="preserve"> — начале </w:t>
      </w:r>
      <w:r>
        <w:rPr>
          <w:rFonts w:ascii="Times New Roman" w:hAnsi="Times New Roman"/>
          <w:b/>
          <w:color w:val="333333"/>
          <w:sz w:val="28"/>
        </w:rPr>
        <w:t>XIX</w:t>
      </w:r>
      <w:r w:rsidRPr="00C24DB4">
        <w:rPr>
          <w:rFonts w:ascii="Times New Roman" w:hAnsi="Times New Roman"/>
          <w:b/>
          <w:color w:val="333333"/>
          <w:sz w:val="28"/>
          <w:lang w:val="ru-RU"/>
        </w:rPr>
        <w:t xml:space="preserve"> в.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Продолжение географических открытий. Д. Кук. Экспедиция Лаперуза. Путешествия и открытия начала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века.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333333"/>
          <w:sz w:val="28"/>
        </w:rPr>
        <w:t>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. Иран в </w:t>
      </w:r>
      <w:r>
        <w:rPr>
          <w:rFonts w:ascii="Times New Roman" w:hAnsi="Times New Roman"/>
          <w:color w:val="333333"/>
          <w:sz w:val="28"/>
        </w:rPr>
        <w:t>XVIII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- начале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 Политика </w:t>
      </w:r>
      <w:proofErr w:type="gramStart"/>
      <w:r w:rsidRPr="00C24DB4">
        <w:rPr>
          <w:rFonts w:ascii="Times New Roman" w:hAnsi="Times New Roman"/>
          <w:color w:val="333333"/>
          <w:sz w:val="28"/>
          <w:lang w:val="ru-RU"/>
        </w:rPr>
        <w:t>Надир-шаха</w:t>
      </w:r>
      <w:proofErr w:type="gramEnd"/>
      <w:r w:rsidRPr="00C24DB4">
        <w:rPr>
          <w:rFonts w:ascii="Times New Roman" w:hAnsi="Times New Roman"/>
          <w:color w:val="333333"/>
          <w:sz w:val="28"/>
          <w:lang w:val="ru-RU"/>
        </w:rPr>
        <w:t>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Индия. Ослабление империи Великих Моголов. Борьба европейцев за владения в Индии. Утверждение британского владычества.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Китай. Империя Цин в </w:t>
      </w:r>
      <w:r>
        <w:rPr>
          <w:rFonts w:ascii="Times New Roman" w:hAnsi="Times New Roman"/>
          <w:color w:val="333333"/>
          <w:sz w:val="28"/>
        </w:rPr>
        <w:t>XVIII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</w:t>
      </w:r>
      <w:r w:rsidRPr="000F4D5B">
        <w:rPr>
          <w:rFonts w:ascii="Times New Roman" w:hAnsi="Times New Roman"/>
          <w:color w:val="333333"/>
          <w:sz w:val="28"/>
          <w:lang w:val="ru-RU"/>
        </w:rPr>
        <w:t xml:space="preserve">«Закрытие» Китая для иноземцев. 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Япония в </w:t>
      </w:r>
      <w:r>
        <w:rPr>
          <w:rFonts w:ascii="Times New Roman" w:hAnsi="Times New Roman"/>
          <w:color w:val="333333"/>
          <w:sz w:val="28"/>
        </w:rPr>
        <w:t>XVIII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 Сёгуны и дайме. Положение сословий.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Культура стран Востока в </w:t>
      </w:r>
      <w:r>
        <w:rPr>
          <w:rFonts w:ascii="Times New Roman" w:hAnsi="Times New Roman"/>
          <w:color w:val="333333"/>
          <w:sz w:val="28"/>
        </w:rPr>
        <w:t>XVIII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color w:val="333333"/>
          <w:sz w:val="28"/>
        </w:rPr>
        <w:t>XVIII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- начале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 Политика метрополий в латиноамериканских владениях. Колониальное общество. Освободительная борьба: задачи, участники, формы выступлений. Ф.Д. Туссен-Лувертюр, С. Боливар. Провозглашение независимых государств.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Страны и народы Африки в </w:t>
      </w:r>
      <w:r>
        <w:rPr>
          <w:rFonts w:ascii="Times New Roman" w:hAnsi="Times New Roman"/>
          <w:color w:val="333333"/>
          <w:sz w:val="28"/>
        </w:rPr>
        <w:t>XVIII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- начале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 Культура народов Африки в </w:t>
      </w:r>
      <w:r>
        <w:rPr>
          <w:rFonts w:ascii="Times New Roman" w:hAnsi="Times New Roman"/>
          <w:color w:val="333333"/>
          <w:sz w:val="28"/>
        </w:rPr>
        <w:t>XVIII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</w:t>
      </w:r>
    </w:p>
    <w:p w:rsidR="00191E02" w:rsidRPr="00C24DB4" w:rsidRDefault="00191E02">
      <w:pPr>
        <w:spacing w:after="0" w:line="264" w:lineRule="auto"/>
        <w:ind w:left="120"/>
        <w:jc w:val="both"/>
        <w:rPr>
          <w:lang w:val="ru-RU"/>
        </w:rPr>
      </w:pPr>
    </w:p>
    <w:p w:rsidR="00191E02" w:rsidRPr="00C24DB4" w:rsidRDefault="00C24DB4">
      <w:pPr>
        <w:spacing w:after="0" w:line="264" w:lineRule="auto"/>
        <w:ind w:left="12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Рождение Российской империи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. Борьба Милославских и Нарышкиных. Стрелецкий бунт мая 1682 г., Хованщина. Регентство Софьи. В.В. Голицын. Внешняя политика России времен регентства Софьи. 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Вечный мир с Речью Посполитой. Крымские походы. 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Переворот в пользу Петра 1689 г. Двоецарствие Петра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и Ивана </w:t>
      </w:r>
      <w:r>
        <w:rPr>
          <w:rFonts w:ascii="Times New Roman" w:hAnsi="Times New Roman"/>
          <w:color w:val="000000"/>
          <w:sz w:val="28"/>
        </w:rPr>
        <w:t>V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. Азовские походы Петра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. Причины и предпосылки преобразований.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>. Великое посольство. Стрелецкий мятеж. Воронежское кораблестроение.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Внешняя политика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>. Северная война. Причины и цели войны. Неудачи в начале войны и их преодоление. Оружейные заводы и корабельные верфи. Создание базы металлургической индустрии на Урале. Завершение формирования регулярной армии и военного флота. Рекрутские наборы. Роль Гвардии.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Битва при деревне Лесная и победа под Полтавой. Прутский поход. Сражения у мыса Гангут и острова Гренгам. Ништадтский мир и его </w:t>
      </w: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последствия. Закрепление России на берегах Балтики.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>. Объявление России Империей.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Необходимость модернизации системы управления государством. Реформы центральной государственной власти: замена Боярской думы Консилией министров, создание Сената, формирование Коллегий, Генеральный регламент, создание органов политического сыска - Преображенский приказ и Тайная канцелярия, фискалы.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Реформы местного управления: городская реформа (Ратуша в Москве, бурмистры), губернская реформа. Особенности управление национальными областями России (Башкирия, Калмыкское ханство, Остзейские провинции и другие). Становление бюрократического аппарата.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Церковная реформа: упразднение патриаршества, учреждение Синода (Духовной коллегии). Положение инославных конфессий. Гонения на старообрядцев.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Военная реформа.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Финансовая и налоговая реформы. Рост налогов. Введение подушной подати. Первая ревизия податного населения.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Начало консолидации дворянского сословия, повышение его роли в управлении страной. Табель о рангах. Противоречия петровской социальной политики по отношению к дворянству, купечеству и городским сословиям. Государственная власть и духовенство. Положение черносошных (с 1724 г. государственных), дворцовых, частновладельческих, монастырских крестьян. Указ о единонаследии.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Экономическая политика. Строительство казенных мануфактур. Преобладание крепостного и подневольного труда. Распространение крепостного права на сферу промышленности - приписные и посессионные крестьяне. Роль государства в создании промышленности. Принципы меркантилизма и протекционизма. Таможенный тариф 1724 г.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Итоги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>. Усиление российского абсолютизма. Народные восстания: стрелецкие бунты, различные формы протеста старообрядцев, Астраханское восстание, Башкирское восстание, восстание на Дону во главе с Кондратием Булавиным. Оппозиция Петровским преобразованиям в дворянской среде, дело царевича Алексея.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Санкт-Петербург - новая столица. Строительство города Санкт-Петербурга, формирование его городского плана. Регулярный характер застройки города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 xml:space="preserve"> С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>анкт- Петербурга и других городов. Барокко в архитектуре города Москвы и города Санкт-Петербурга.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 области культуры. Доминирование светского начала в культурной политике. Европейское влияние на культуру и быт при </w:t>
      </w: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Петре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Указ об Академии наук в Санкт-Петербурге. 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Кунсткамера. Светская живопись, портрет петровской эпохи. </w:t>
      </w:r>
      <w:r w:rsidRPr="00C24DB4">
        <w:rPr>
          <w:rFonts w:ascii="Times New Roman" w:hAnsi="Times New Roman"/>
          <w:color w:val="000000"/>
          <w:sz w:val="28"/>
          <w:lang w:val="ru-RU"/>
        </w:rPr>
        <w:t>Скульптура и архитектура. Памятники раннего барокко.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Причины и характер дворцовых переворотов 1725-1762 гг.: борьба дворянства за расширение своих социально-экономических привилегий и незавершенность процесса его консолидации, роль гвардии в политической жизни России, фаворитизм и временщики, верхушечный характер дворцовых переворотов.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Дворцовые перевороты. Создание Верховного тайного совета. Крушение политической карьеры А.Д. Меншикова. Попытка ограничения самодержавия (Кондиции “верховников”) и ее провал. Создание Кабинета министров. Социальная, налоговая, экономическая политика в эпоху дворцовых переворотов (Екатерина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, Петр </w:t>
      </w:r>
      <w:r>
        <w:rPr>
          <w:rFonts w:ascii="Times New Roman" w:hAnsi="Times New Roman"/>
          <w:color w:val="000000"/>
          <w:sz w:val="28"/>
        </w:rPr>
        <w:t>II</w:t>
      </w:r>
      <w:r w:rsidRPr="00C24DB4">
        <w:rPr>
          <w:rFonts w:ascii="Times New Roman" w:hAnsi="Times New Roman"/>
          <w:color w:val="000000"/>
          <w:sz w:val="28"/>
          <w:lang w:val="ru-RU"/>
        </w:rPr>
        <w:t>, Анн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а Иоа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 xml:space="preserve">нновна, Иван </w:t>
      </w:r>
      <w:r>
        <w:rPr>
          <w:rFonts w:ascii="Times New Roman" w:hAnsi="Times New Roman"/>
          <w:color w:val="000000"/>
          <w:sz w:val="28"/>
        </w:rPr>
        <w:t>VI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Антонович, Елизавета Петровна, Петр </w:t>
      </w:r>
      <w:r>
        <w:rPr>
          <w:rFonts w:ascii="Times New Roman" w:hAnsi="Times New Roman"/>
          <w:color w:val="000000"/>
          <w:sz w:val="28"/>
        </w:rPr>
        <w:t>III</w:t>
      </w:r>
      <w:r w:rsidRPr="00C24DB4">
        <w:rPr>
          <w:rFonts w:ascii="Times New Roman" w:hAnsi="Times New Roman"/>
          <w:color w:val="000000"/>
          <w:sz w:val="28"/>
          <w:lang w:val="ru-RU"/>
        </w:rPr>
        <w:t>). Расширение дворянских привилегий: отмена указа о единонаследии, сокращение срока обязательной службы, расширение системы дворянского образования и получения офицерских чинов. Манифест о вольности дворянской 1762 г. Усиление крепостного права. Роль временщиков и фаворитов эпохи дворцовых переворотов.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Хозяйство России во второй четверти -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Экономическая и финансовая политика правительств. Создание Дворянского и Купеческого банков. Усиление роли косвенных налогов. Ликвидация внутренних таможен. Монополии в промышленности и внешней торговле и их отмена в конце эпохи дворцовых переворотов.</w:t>
      </w:r>
    </w:p>
    <w:p w:rsidR="00191E02" w:rsidRDefault="00C24DB4">
      <w:pPr>
        <w:spacing w:after="0" w:line="264" w:lineRule="auto"/>
        <w:ind w:firstLine="600"/>
        <w:jc w:val="both"/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Правительственная политика в области развития культуры: основание Академии наук, научные экспедиции, открытие Московского университета и Академии художеств. </w:t>
      </w:r>
      <w:proofErr w:type="gramStart"/>
      <w:r>
        <w:rPr>
          <w:rFonts w:ascii="Times New Roman" w:hAnsi="Times New Roman"/>
          <w:color w:val="000000"/>
          <w:sz w:val="28"/>
        </w:rPr>
        <w:t>М.В. Ломоносов. И.И. Шувалов.</w:t>
      </w:r>
      <w:proofErr w:type="gramEnd"/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Внешняя политика в эпоху дворцовых переворотов. Укрепление положения Российской империи в системе международных отношений. Война с Османской империей. Русско-Шведская война. Участие России в Семилетней войне. Присоединение к России Младшего и Среднего 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казахских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 xml:space="preserve"> жузов.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1760-1790-х гг. 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Личность супруги Петра </w:t>
      </w:r>
      <w:r>
        <w:rPr>
          <w:rFonts w:ascii="Times New Roman" w:hAnsi="Times New Roman"/>
          <w:color w:val="000000"/>
          <w:sz w:val="28"/>
        </w:rPr>
        <w:t>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Екатерины Алексеевны. Идеи Просвещения и Просвещенного абсолютизма в Европе и в России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Переворот в пользу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C24DB4">
        <w:rPr>
          <w:rFonts w:ascii="Times New Roman" w:hAnsi="Times New Roman"/>
          <w:color w:val="000000"/>
          <w:sz w:val="28"/>
          <w:lang w:val="ru-RU"/>
        </w:rPr>
        <w:t>.</w:t>
      </w:r>
    </w:p>
    <w:p w:rsidR="00191E02" w:rsidRPr="002B2AEA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. Особенности Просвещенного абсолютизма в России. </w:t>
      </w:r>
      <w:r w:rsidRPr="00C24DB4">
        <w:rPr>
          <w:rFonts w:ascii="Times New Roman" w:hAnsi="Times New Roman"/>
          <w:color w:val="333333"/>
          <w:sz w:val="28"/>
          <w:lang w:val="ru-RU"/>
        </w:rPr>
        <w:t>«</w:t>
      </w:r>
      <w:r w:rsidRPr="00C24DB4">
        <w:rPr>
          <w:rFonts w:ascii="Times New Roman" w:hAnsi="Times New Roman"/>
          <w:color w:val="000000"/>
          <w:sz w:val="28"/>
          <w:lang w:val="ru-RU"/>
        </w:rPr>
        <w:t>Золотой век</w:t>
      </w:r>
      <w:r w:rsidRPr="00C24DB4">
        <w:rPr>
          <w:rFonts w:ascii="Times New Roman" w:hAnsi="Times New Roman"/>
          <w:color w:val="333333"/>
          <w:sz w:val="28"/>
          <w:lang w:val="ru-RU"/>
        </w:rPr>
        <w:t>»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российского дворянства - окончательное оформление привилегий дворянства, завершение консолидации дворянства. Расширение привилегий городского населения. Государственная пропаганда идей Просвещения, поощрение развития в России науки, образования, культуры. Культура и быт российских сословий. Дворянство: жизнь и быт дворянской усадьбы. </w:t>
      </w:r>
      <w:r w:rsidRPr="002B2AEA">
        <w:rPr>
          <w:rFonts w:ascii="Times New Roman" w:hAnsi="Times New Roman"/>
          <w:color w:val="000000"/>
          <w:sz w:val="28"/>
          <w:lang w:val="ru-RU"/>
        </w:rPr>
        <w:t>Духовенство. Купечество. Крестьянство.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до восстания Е. Пугачева. Секуляризация церковных земель. Ликвидация Гетманства. Вольное экономическое общество. Деятельность Уложенной комиссии. Экономическая и финансовая политика правительства. Начало выпуска ассигнаций. Отмена монополий, смягчение таможенной политики. Усиление крепостного права, массовая раздача поместий дворянам.</w:t>
      </w:r>
    </w:p>
    <w:p w:rsidR="00191E02" w:rsidRPr="002B2AEA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Положение разных категорий российского крестьянства, дворовых людей и других низших слоев населения России, в том числе в казачьих и национальных областях Российской империи. Обострение социальных противоречий. Чумной бунт в Москве. Восстание под предводительством Емельяна Пугачева. 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Причины и особенности </w:t>
      </w:r>
      <w:proofErr w:type="gramStart"/>
      <w:r w:rsidRPr="002B2AEA">
        <w:rPr>
          <w:rFonts w:ascii="Times New Roman" w:hAnsi="Times New Roman"/>
          <w:color w:val="000000"/>
          <w:sz w:val="28"/>
          <w:lang w:val="ru-RU"/>
        </w:rPr>
        <w:t>Пугачевщины</w:t>
      </w:r>
      <w:proofErr w:type="gramEnd"/>
      <w:r w:rsidRPr="002B2AEA">
        <w:rPr>
          <w:rFonts w:ascii="Times New Roman" w:hAnsi="Times New Roman"/>
          <w:color w:val="000000"/>
          <w:sz w:val="28"/>
          <w:lang w:val="ru-RU"/>
        </w:rPr>
        <w:t xml:space="preserve">. Антидворянский и антикрепостнический характер движения. 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Роль казачества, народов Урала и Поволжья в восстании. Итоги и значение восстания, и его влияние на внутреннюю </w:t>
      </w:r>
      <w:r w:rsidRPr="002B2AEA">
        <w:rPr>
          <w:rFonts w:ascii="Times New Roman" w:hAnsi="Times New Roman"/>
          <w:color w:val="000000"/>
          <w:sz w:val="28"/>
          <w:lang w:val="ru-RU"/>
        </w:rPr>
        <w:t>политику и развитие общественной мысли.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Утверждение крепостного права в Малороссии. Губернская реформа. Увеличение числа уездных городов. Создание дворянских обществ в губерниях и уездах. Жалованная грамота дворянству. Жалованная грамота городам. Привлечение представителей сословий к местному управлению. Расширение привилегий гильдейского купечества в налоговой сфере и городском управлении. Эволюция положения казачества: его превращение в полупривилегированное служилое сословие.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Войска Запорожского казачества и формирование Кубанского казачества. Приглашение иностранцев и расселение колонистов в Новороссии, Поволжье, других регионах. Укрепление веротерпимости по отношению к не 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Роль крепостничества в экономике страны. Крепостная деревня: барщинное и оброчное хозяйство. Рост экспорта зерна. Развитие российской промышленности. Крепостной и вольнонаемный труд. Начало формирования капиталистического уклада и отечественной буржуазии.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 и другие. Внутренняя и внешняя торговля. Торговые пути внутри страны. Воднотранспортные системы: Вышневолоцкая, Тихвинская, Мариинская и другие. Ярмарки и их роль во внутренней торговле. Макарьевская, Ирбитская, Свенская, Коренная ярмарки. Партнеры России во внешней торговле в Европе и в мире. Обеспечение активного внешнеторгового баланса.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в., ее основные задачи. Н.И. Панин и А.А. Безбородко, Г.А. Потемкин. 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Политика России в отношении Речи Посполитой до начала 1770-х гг.: стремление к усилению российского влияния в условиях сохранения польского государства. Разделы Речи Посполитой: роль Пруссии, империи Габсбургов и России. Восстание под предводительством Т. Костюшко.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. 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Противоречия внутренней политики Павла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: ограничение действия Жалованной грамоты дворянства, опалы, указ о рекомендации трехдневной барщины, раздача поместий дворянам. Противоречия во внешней политике Павла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: от борьбы с влиянием Французской революции до попытки сближения с Наполеоном Бонапартом. Итальянский и Швейцарский походы А.В. Суворова, действия </w:t>
      </w: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>эскадры Ф.Ф. Ушакова. Разрыв союза с Англией и Австрией, соглашение с Наполеоном. Причины дворцового переворота 11 марта 1801 г.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зарубежных стран.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Российская общественная мысль, публицистика, литература. Влияние идей Просвещения.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А.П. Сумарокова, Г.Р. Державина, Д.И. Фонвизина. Н.И. Новикова, материалы о положении крепостных крестьян в его журналах. А.Н. Радищев и его </w:t>
      </w:r>
      <w:r w:rsidRPr="00C24DB4">
        <w:rPr>
          <w:rFonts w:ascii="Times New Roman" w:hAnsi="Times New Roman"/>
          <w:color w:val="333333"/>
          <w:sz w:val="28"/>
          <w:lang w:val="ru-RU"/>
        </w:rPr>
        <w:t>«</w:t>
      </w:r>
      <w:r w:rsidRPr="00C24DB4">
        <w:rPr>
          <w:rFonts w:ascii="Times New Roman" w:hAnsi="Times New Roman"/>
          <w:color w:val="000000"/>
          <w:sz w:val="28"/>
          <w:lang w:val="ru-RU"/>
        </w:rPr>
        <w:t>Путешествие из Петербурга в Москву</w:t>
      </w:r>
      <w:r w:rsidRPr="00C24DB4">
        <w:rPr>
          <w:rFonts w:ascii="Times New Roman" w:hAnsi="Times New Roman"/>
          <w:color w:val="333333"/>
          <w:sz w:val="28"/>
          <w:lang w:val="ru-RU"/>
        </w:rPr>
        <w:t>»</w:t>
      </w:r>
      <w:r w:rsidRPr="00C24DB4">
        <w:rPr>
          <w:rFonts w:ascii="Times New Roman" w:hAnsi="Times New Roman"/>
          <w:color w:val="000000"/>
          <w:sz w:val="28"/>
          <w:lang w:val="ru-RU"/>
        </w:rPr>
        <w:t>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Основание воспитательных домов в городе Санкт-Петербурге и городе Москве, Института благородных девиц в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 xml:space="preserve"> С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 xml:space="preserve"> мольном монастыре. Сословные учебные заведения для юношества из дворянства. Московский университет - первый российский университет. М.В. Ломоносов, И.И. Шувалов.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Академия наук в Санкт-Петербурге. Изучение страны -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Е.Р. Дашкова. М.В. Ломоносов и его роль в становлении российской науки и образования.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Переход к классицизму, создание архитектурных ансамблей в стиле классицизма в обеих столицах. В.И. Баженов, М.Ф. Казаков, Ф.Ф. Растрелли, И.Е. Старов и другие.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 в середине - конце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Скульпторы - Б.К. Растрелли, Ф.И. Шубин, М.И. Козловский, Э.М. Фальконе. Выдающиеся мастера живописи. А.П. Антропов И.П. Аргунов, </w:t>
      </w:r>
      <w:r>
        <w:rPr>
          <w:rFonts w:ascii="Times New Roman" w:hAnsi="Times New Roman"/>
          <w:color w:val="000000"/>
          <w:sz w:val="28"/>
        </w:rPr>
        <w:t>B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.Л. Боровиковский, И.Я. Вишняков, Д.Г. Левицкий, А.М. Матвеев, Ф.С. Рокотов и другие. Академия художеств в городе Санкт-Петербурге. Расцвет жанра </w:t>
      </w: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Политика правительства Александра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Россия в мировом историческом пространстве </w:t>
      </w:r>
      <w:proofErr w:type="gramStart"/>
      <w:r w:rsidRPr="00C24DB4">
        <w:rPr>
          <w:rFonts w:ascii="Times New Roman" w:hAnsi="Times New Roman"/>
          <w:color w:val="333333"/>
          <w:sz w:val="28"/>
          <w:lang w:val="ru-RU"/>
        </w:rPr>
        <w:t>в начале</w:t>
      </w:r>
      <w:proofErr w:type="gramEnd"/>
      <w:r w:rsidRPr="00C24DB4">
        <w:rPr>
          <w:rFonts w:ascii="Times New Roman" w:hAnsi="Times New Roman"/>
          <w:color w:val="333333"/>
          <w:sz w:val="28"/>
          <w:lang w:val="ru-RU"/>
        </w:rPr>
        <w:t xml:space="preserve">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 - экономическое, социальное развитие, положение великой державы. Личность Александра </w:t>
      </w:r>
      <w:r>
        <w:rPr>
          <w:rFonts w:ascii="Times New Roman" w:hAnsi="Times New Roman"/>
          <w:color w:val="333333"/>
          <w:sz w:val="28"/>
        </w:rPr>
        <w:t>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и его окружение. Негласный комитет. Реформы в области образования и цензуры. Реформа государственного управления. М.М. Сперанский и его деятельность. Проекты конституционных реформ и отмены крепостного права. Запрет на раздачу государственных крестьян в частные руки, Указ о вольных хлебопашцах, разрешение купцам, мещанам и государственным крестьянам покупать незаселенную землю, отмена крепостного права в Лифляндии, Курляндии и Эстляндии. Личность А.А. Аракчеева. Создание военных поселений (1810 г.).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Внешняя политика России. Восточное направление российской внешней политики. Вхождение Восточной и Западной Грузии в состав России в 1801-1804 гг. Вхождение Абхазии в состав России в 1810 г. Война с Османской империей (1806-1812 гг.). Бухарестский мир: присоединение Бессарабии к России. Война с Персией (1804-1813 гг.). Гюлистанский мир. Европейское направление внешней политики России. </w:t>
      </w:r>
      <w:r w:rsidRPr="000F4D5B">
        <w:rPr>
          <w:rFonts w:ascii="Times New Roman" w:hAnsi="Times New Roman"/>
          <w:color w:val="333333"/>
          <w:sz w:val="28"/>
          <w:lang w:val="ru-RU"/>
        </w:rPr>
        <w:t xml:space="preserve">Участие России в 3-й и 4-й антинаполеоновских коалициях. </w:t>
      </w:r>
      <w:r w:rsidRPr="00C24DB4">
        <w:rPr>
          <w:rFonts w:ascii="Times New Roman" w:hAnsi="Times New Roman"/>
          <w:color w:val="333333"/>
          <w:sz w:val="28"/>
          <w:lang w:val="ru-RU"/>
        </w:rPr>
        <w:t>Тильзитский мир. Война со Швецией 1808-1809 гг. и ее итоги, вхождение Финляндии в состав Российской империи. Отечественная война 1812 г. Заграничные походы Русской армии в 1813-1814 гг. Роль России в разгроме Наполеоновской Франции и становлении Венской системы международных отношений. Положение Великого княжества Финляндского и Царства Польского в составе Российской империи. Священный союз. Позиция России в отношении греческого восстания 1821 г.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Консервативные тенденции во внутренней политике Александра </w:t>
      </w:r>
      <w:r>
        <w:rPr>
          <w:rFonts w:ascii="Times New Roman" w:hAnsi="Times New Roman"/>
          <w:color w:val="333333"/>
          <w:sz w:val="28"/>
        </w:rPr>
        <w:t>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. Общественно-политическая мысль Александровской эпохи. Идеи Н.М. Карамзина (записка </w:t>
      </w:r>
      <w:r w:rsidRPr="00C24DB4">
        <w:rPr>
          <w:rFonts w:ascii="Times New Roman" w:hAnsi="Times New Roman"/>
          <w:color w:val="000000"/>
          <w:sz w:val="28"/>
          <w:lang w:val="ru-RU"/>
        </w:rPr>
        <w:t>«</w:t>
      </w:r>
      <w:r w:rsidRPr="00C24DB4">
        <w:rPr>
          <w:rFonts w:ascii="Times New Roman" w:hAnsi="Times New Roman"/>
          <w:color w:val="333333"/>
          <w:sz w:val="28"/>
          <w:lang w:val="ru-RU"/>
        </w:rPr>
        <w:t>О древней и новой России в ее политическом и гражданском отношениях</w:t>
      </w:r>
      <w:r w:rsidRPr="00C24DB4">
        <w:rPr>
          <w:rFonts w:ascii="Times New Roman" w:hAnsi="Times New Roman"/>
          <w:color w:val="000000"/>
          <w:sz w:val="28"/>
          <w:lang w:val="ru-RU"/>
        </w:rPr>
        <w:t>»</w:t>
      </w:r>
      <w:r w:rsidRPr="00C24DB4">
        <w:rPr>
          <w:rFonts w:ascii="Times New Roman" w:hAnsi="Times New Roman"/>
          <w:color w:val="333333"/>
          <w:sz w:val="28"/>
          <w:lang w:val="ru-RU"/>
        </w:rPr>
        <w:t>). Государственная Уставная грамота Российской Империи Н.Н. Новосильцева. Дворянская оппозиция самодержавию после завершения Наполеоновских войн в Европе. Тайные организации: Союз спасения, Союз благоденствия, Северное и Южное общества, проекты преобразований («Конституция» Н. Муравьева, «</w:t>
      </w:r>
      <w:proofErr w:type="gramStart"/>
      <w:r w:rsidRPr="00C24DB4">
        <w:rPr>
          <w:rFonts w:ascii="Times New Roman" w:hAnsi="Times New Roman"/>
          <w:color w:val="333333"/>
          <w:sz w:val="28"/>
          <w:lang w:val="ru-RU"/>
        </w:rPr>
        <w:t>Русская</w:t>
      </w:r>
      <w:proofErr w:type="gramEnd"/>
      <w:r w:rsidRPr="00C24DB4">
        <w:rPr>
          <w:rFonts w:ascii="Times New Roman" w:hAnsi="Times New Roman"/>
          <w:color w:val="333333"/>
          <w:sz w:val="28"/>
          <w:lang w:val="ru-RU"/>
        </w:rPr>
        <w:t xml:space="preserve"> Правда» П. Пестеля). Восстание декабристов 14 декабря 1825 г.</w:t>
      </w:r>
    </w:p>
    <w:p w:rsidR="00191E02" w:rsidRPr="00C24DB4" w:rsidRDefault="00191E02">
      <w:pPr>
        <w:spacing w:after="0" w:line="264" w:lineRule="auto"/>
        <w:ind w:left="120"/>
        <w:jc w:val="both"/>
        <w:rPr>
          <w:lang w:val="ru-RU"/>
        </w:rPr>
      </w:pPr>
    </w:p>
    <w:p w:rsidR="00191E02" w:rsidRPr="00C24DB4" w:rsidRDefault="00C24DB4">
      <w:pPr>
        <w:spacing w:after="0" w:line="264" w:lineRule="auto"/>
        <w:ind w:left="12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191E02" w:rsidRPr="00C24DB4" w:rsidRDefault="00191E02">
      <w:pPr>
        <w:spacing w:after="0" w:line="264" w:lineRule="auto"/>
        <w:ind w:left="120"/>
        <w:jc w:val="both"/>
        <w:rPr>
          <w:lang w:val="ru-RU"/>
        </w:rPr>
      </w:pPr>
    </w:p>
    <w:p w:rsidR="00191E02" w:rsidRPr="00C24DB4" w:rsidRDefault="00C24DB4">
      <w:pPr>
        <w:spacing w:after="0" w:line="264" w:lineRule="auto"/>
        <w:ind w:left="12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proofErr w:type="gramStart"/>
      <w:r>
        <w:rPr>
          <w:rFonts w:ascii="Times New Roman" w:hAnsi="Times New Roman"/>
          <w:b/>
          <w:color w:val="000000"/>
          <w:sz w:val="28"/>
        </w:rPr>
        <w:t>XIX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‒ НАЧАЛО ХХ В.</w:t>
      </w:r>
      <w:proofErr w:type="gramEnd"/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Начало индустриальной эпохи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</w:t>
      </w:r>
      <w:r>
        <w:rPr>
          <w:rFonts w:ascii="Times New Roman" w:hAnsi="Times New Roman"/>
          <w:color w:val="000000"/>
          <w:sz w:val="28"/>
        </w:rPr>
        <w:t>XIX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‒ начале ХХ в. Промышленный переворот. Развитие индустриального общества в </w:t>
      </w:r>
      <w:r>
        <w:rPr>
          <w:rFonts w:ascii="Times New Roman" w:hAnsi="Times New Roman"/>
          <w:color w:val="000000"/>
          <w:sz w:val="28"/>
        </w:rPr>
        <w:t>XIX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Социальные и экономические последствия промышленного переворота. Изменения в социальной структуре общества. Демографическая революция. Условия труда и быта фабричных рабочих. </w:t>
      </w:r>
      <w:proofErr w:type="gramStart"/>
      <w:r>
        <w:rPr>
          <w:rFonts w:ascii="Times New Roman" w:hAnsi="Times New Roman"/>
          <w:color w:val="000000"/>
          <w:sz w:val="28"/>
        </w:rPr>
        <w:t>Движения протеста.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Вторая промышленная революция.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Индустриализация. Монополистический капитализм.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r w:rsidRPr="00C24DB4">
        <w:rPr>
          <w:rFonts w:ascii="Times New Roman" w:hAnsi="Times New Roman"/>
          <w:color w:val="000000"/>
          <w:sz w:val="28"/>
          <w:lang w:val="ru-RU"/>
        </w:rPr>
        <w:t>Технический прогре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сс в пр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>омышленности и сельском хозяйстве. Развитие транспорта и сре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дств св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>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Появление политических идеологий. Оформление консервативных, либеральных, радикальных политических партий и течений.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Распространение социалистических идей; социалисты-утописты. Возникновение и распространение марксизма. Выступления рабочих.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Социальные и национальные движения в странах Европы.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Политическое развитие европейских государств в </w:t>
      </w:r>
      <w:r>
        <w:rPr>
          <w:rFonts w:ascii="Times New Roman" w:hAnsi="Times New Roman"/>
          <w:color w:val="000000"/>
          <w:sz w:val="28"/>
        </w:rPr>
        <w:t>XIX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Демократизация. Деятельность парламентов. Социальный реформизм. Роль партий. Рабочее движение.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- начале </w:t>
      </w:r>
      <w:r>
        <w:rPr>
          <w:rFonts w:ascii="Times New Roman" w:hAnsi="Times New Roman"/>
          <w:color w:val="000000"/>
          <w:sz w:val="28"/>
        </w:rPr>
        <w:t>XX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Революция в физике. Достижения естествознания и медицины. Развитие философии, психологии и социологии. Распространение образования.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Художественная культура в </w:t>
      </w:r>
      <w:r>
        <w:rPr>
          <w:rFonts w:ascii="Times New Roman" w:hAnsi="Times New Roman"/>
          <w:color w:val="000000"/>
          <w:sz w:val="28"/>
        </w:rPr>
        <w:t>XIX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- начале </w:t>
      </w:r>
      <w:r>
        <w:rPr>
          <w:rFonts w:ascii="Times New Roman" w:hAnsi="Times New Roman"/>
          <w:color w:val="000000"/>
          <w:sz w:val="28"/>
        </w:rPr>
        <w:t>XX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Эволюция стилей в литературе, живописи: классицизм, романтизм, реализм. </w:t>
      </w:r>
      <w:proofErr w:type="gramStart"/>
      <w:r>
        <w:rPr>
          <w:rFonts w:ascii="Times New Roman" w:hAnsi="Times New Roman"/>
          <w:color w:val="000000"/>
          <w:sz w:val="28"/>
        </w:rPr>
        <w:t>Импрессионизм. Модернизм. Смена стилей в архитектуре.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r w:rsidRPr="00C24DB4">
        <w:rPr>
          <w:rFonts w:ascii="Times New Roman" w:hAnsi="Times New Roman"/>
          <w:color w:val="000000"/>
          <w:sz w:val="28"/>
          <w:lang w:val="ru-RU"/>
        </w:rPr>
        <w:t>Музыкальное и театральное искусство. Рождение кинематографа. Деятели культуры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:ж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>изнь и творчество.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 г.).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- начале </w:t>
      </w:r>
      <w:r>
        <w:rPr>
          <w:rFonts w:ascii="Times New Roman" w:hAnsi="Times New Roman"/>
          <w:color w:val="000000"/>
          <w:sz w:val="28"/>
        </w:rPr>
        <w:t>XX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(испано-американская война, русско-японская война, боснийский кризис). Балканские войны.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Страны Европы и Америки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в.: трудный выбор пути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Политическое развитие европейских стран в 1815-1840-е гг. Великобритания: борьба за парламентскую реформу; чартизм.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>Франция: Реставрация, Июльская монархия, Вторая республика.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Политические и социально-экономические особенности развития Германии, Италии, Центральной и Юго-Восточной Европы. Италия. Подъём борьбы за независимость итальянских земель. Дж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.М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>адзини. Дж. Гарибальди. Австрийская империя. «Система Меттерниха». Нарастание освободительных движений. Освобождение Греции. Европейские революции 1830 г. и 1848-1849 гг.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Соединённые Штаты Америки. Север и Юг: экономика, социальные отношения, политическая жизнь. Проблема рабства; аболиционизм. Гражданская война (1861-1865): причины, участники, итоги. А. Линкольн.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Страны Запада в конце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в.: расцвет в тени катастрофы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Великобритания 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Франция.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C24DB4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1870-1871 гг. Парижская коммуна. Третья республика.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Германия.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Италия. Образование единого государства. К. Кавур. </w:t>
      </w:r>
      <w:r w:rsidRPr="000F4D5B">
        <w:rPr>
          <w:rFonts w:ascii="Times New Roman" w:hAnsi="Times New Roman"/>
          <w:color w:val="000000"/>
          <w:sz w:val="28"/>
          <w:lang w:val="ru-RU"/>
        </w:rPr>
        <w:t xml:space="preserve">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0F4D5B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C24DB4">
        <w:rPr>
          <w:rFonts w:ascii="Times New Roman" w:hAnsi="Times New Roman"/>
          <w:color w:val="000000"/>
          <w:sz w:val="28"/>
          <w:lang w:val="ru-RU"/>
        </w:rPr>
        <w:t>«Эра Джолитти». Международное положение Италии.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Страны Центральной и Юго-Восточной Европы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‒ начале </w:t>
      </w:r>
      <w:r>
        <w:rPr>
          <w:rFonts w:ascii="Times New Roman" w:hAnsi="Times New Roman"/>
          <w:color w:val="000000"/>
          <w:sz w:val="28"/>
        </w:rPr>
        <w:t>XX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1877-1878 гг., её итоги.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-начале </w:t>
      </w:r>
      <w:r>
        <w:rPr>
          <w:rFonts w:ascii="Times New Roman" w:hAnsi="Times New Roman"/>
          <w:color w:val="000000"/>
          <w:sz w:val="28"/>
        </w:rPr>
        <w:t>XX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Восстановление Юга. </w:t>
      </w:r>
      <w:r w:rsidRPr="002B2AEA">
        <w:rPr>
          <w:rFonts w:ascii="Times New Roman" w:hAnsi="Times New Roman"/>
          <w:color w:val="000000"/>
          <w:sz w:val="28"/>
          <w:lang w:val="ru-RU"/>
        </w:rPr>
        <w:t xml:space="preserve">Монополии. Внешняя политика. </w:t>
      </w:r>
      <w:r w:rsidRPr="00C24DB4">
        <w:rPr>
          <w:rFonts w:ascii="Times New Roman" w:hAnsi="Times New Roman"/>
          <w:color w:val="000000"/>
          <w:sz w:val="28"/>
          <w:lang w:val="ru-RU"/>
        </w:rPr>
        <w:t>Т. Рузвельт.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Азия, Африка и Латинская Америка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Османская империя. Политика Танзимата. Принятие конституции. Младотурецкая революция 1908-1909 гг.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Иран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- начале </w:t>
      </w:r>
      <w:r>
        <w:rPr>
          <w:rFonts w:ascii="Times New Roman" w:hAnsi="Times New Roman"/>
          <w:color w:val="000000"/>
          <w:sz w:val="28"/>
        </w:rPr>
        <w:t>XX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Революция 1905-1911 гг. в Иране.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2B2AEA">
        <w:rPr>
          <w:rFonts w:ascii="Times New Roman" w:hAnsi="Times New Roman"/>
          <w:color w:val="000000"/>
          <w:sz w:val="28"/>
          <w:lang w:val="ru-RU"/>
        </w:rPr>
        <w:t xml:space="preserve">Индия. Колониальный режим. 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Индийское национальное движение. Восстание сипаев (1857-1859). Объявление Индии владением британской </w:t>
      </w: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 Афганистан в </w:t>
      </w:r>
      <w:r>
        <w:rPr>
          <w:rFonts w:ascii="Times New Roman" w:hAnsi="Times New Roman"/>
          <w:color w:val="000000"/>
          <w:sz w:val="28"/>
        </w:rPr>
        <w:t>XIX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Китай. Империя Цин. «Опиумные войны». Восстание тайпинов. «Открытие» Китая. Политика «самоусиления». Восстание «ихэтуаней». Революция 1911-1913 гг. Сунь Ятсен.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Япония. Реформы эпохи Тэмпо. «Открытие» Японии.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Влияние США на страны Латинской Америки. Традиционные отношения; латифундизм. Проблемы модернизации. Мексиканская революция 1910-1917 гг.: участники, итоги, значение.</w:t>
      </w:r>
    </w:p>
    <w:p w:rsidR="00191E02" w:rsidRPr="00C24DB4" w:rsidRDefault="00191E02">
      <w:pPr>
        <w:spacing w:after="0" w:line="264" w:lineRule="auto"/>
        <w:ind w:left="120"/>
        <w:jc w:val="both"/>
        <w:rPr>
          <w:lang w:val="ru-RU"/>
        </w:rPr>
      </w:pPr>
    </w:p>
    <w:p w:rsidR="00191E02" w:rsidRPr="00C24DB4" w:rsidRDefault="00C24DB4">
      <w:pPr>
        <w:spacing w:after="0" w:line="264" w:lineRule="auto"/>
        <w:ind w:left="12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‒ НАЧАЛО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Политика правительства Николая </w:t>
      </w:r>
      <w:r>
        <w:rPr>
          <w:rFonts w:ascii="Times New Roman" w:hAnsi="Times New Roman"/>
          <w:b/>
          <w:color w:val="000000"/>
          <w:sz w:val="28"/>
        </w:rPr>
        <w:t>I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Внутренняя политика Николая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. 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Сословная структура российского общества. Крепостное хозяйство. Промышленный переворот и его особенности в России. Начало железнодорожного строительства. Москва и Петербург. Города как административные, торговые и промышленные центры.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«Триада» С. Уварова. Крестьянский вопрос. Реформа государственных крестьян П.Д. Киселева 1837-1841 гг. Финансовая реформа Е. Канкрина. Формирование профессиональной бюрократии.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Национальная политика и межнациональные отношения. 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Борьба с сепаратизмом. Особенности административного управления на окраинах империи. Царство Польское и ликвидация его автономии. Кавказская война. Движение Шамиля.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Внешняя политика. Восточный вопрос: русско-иранская (1826-1828 гг.) и русско-турецкая войны (1827-1828 гг.). Польское восстание (1830-1831 гг.). </w:t>
      </w:r>
      <w:r w:rsidRPr="00C24DB4">
        <w:rPr>
          <w:rFonts w:ascii="Times New Roman" w:hAnsi="Times New Roman"/>
          <w:color w:val="333333"/>
          <w:sz w:val="28"/>
          <w:lang w:val="ru-RU"/>
        </w:rPr>
        <w:t>«</w:t>
      </w:r>
      <w:r w:rsidRPr="00C24DB4">
        <w:rPr>
          <w:rFonts w:ascii="Times New Roman" w:hAnsi="Times New Roman"/>
          <w:color w:val="000000"/>
          <w:sz w:val="28"/>
          <w:lang w:val="ru-RU"/>
        </w:rPr>
        <w:t>Священный союз</w:t>
      </w:r>
      <w:r w:rsidRPr="00C24DB4">
        <w:rPr>
          <w:rFonts w:ascii="Times New Roman" w:hAnsi="Times New Roman"/>
          <w:color w:val="333333"/>
          <w:sz w:val="28"/>
          <w:lang w:val="ru-RU"/>
        </w:rPr>
        <w:t>»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. Россия и революции в Европе. Распад Венской системы. </w:t>
      </w: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>Крымская война как противостояние России и Запада. Героическая оборона Севастополя. Парижский мир 1856 г.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Общественная жизнь в 1830-1850-е гг. Роль литературы, печати, университетов в формировании независимого общественного мнения. П. Чаадаев. Славянофилы и западники, зарождение социалистической мысли. Формирование теории русского социализма. А.И. Герцен. Петрашевцы. Россия и Европа как центральный пункт общественных дебатов.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Культура повседневности: жизнь в городе и в усадьбе. Просвещение и наука. Национальные корни отечественной культуры и зарубежные влияния. Система образования. Развитие науки и техники. Географические экспедиции. Открытие Антарктиды. Учреждение Русского географического общества. Государственная политика в области культуры. Золотой век русской литературы (А.С. Пушкин, М.Ю. Лермонтов, Н.В. Гоголь, В.Г. Белинский). Публицистика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.О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 xml:space="preserve">сновные стили в художественной культуре: романтизм, классицизм, реализм. Ампир как стиль империи. Формирование русской музыкальной школы. Театр, живопись, архитектура. Народная культура.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Великие реформы 1860-1870-х гг.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 Социально-экономическое развитие страны в пореформенный период.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Присоединение Средней Азии. Россия и Балканы. Русско-турецкая война 1877-1878 гг. Россия на Дальнем Востоке.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1880—1890-х гг.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«</w:t>
      </w:r>
      <w:r w:rsidRPr="00C24DB4">
        <w:rPr>
          <w:rFonts w:ascii="Times New Roman" w:hAnsi="Times New Roman"/>
          <w:color w:val="000000"/>
          <w:sz w:val="28"/>
          <w:lang w:val="ru-RU"/>
        </w:rPr>
        <w:t>Народное самодержавие</w:t>
      </w:r>
      <w:r w:rsidRPr="00C24DB4">
        <w:rPr>
          <w:rFonts w:ascii="Times New Roman" w:hAnsi="Times New Roman"/>
          <w:color w:val="333333"/>
          <w:sz w:val="28"/>
          <w:lang w:val="ru-RU"/>
        </w:rPr>
        <w:t>»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. Идеология самобытного развития России. Реформы и контрреформы. Политика консервативной стабилизации. Местное самоуправление и самодержавие. Права университетов и попечителей. Печать и цензура. Экономическая модернизация, усиление государственного регулирования экономики. Форсированное развитие промышленности. Финансовая политика.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Сельское хозяйство и промышленность. Особенности аграрной политики при Александре </w:t>
      </w:r>
      <w:r>
        <w:rPr>
          <w:rFonts w:ascii="Times New Roman" w:hAnsi="Times New Roman"/>
          <w:color w:val="000000"/>
          <w:sz w:val="28"/>
        </w:rPr>
        <w:t>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: традиции и новации. Общинное землевладение и крестьянское хозяйство. Взаимозависимость помещичьего и крестьянского хозяйств. Помещичье </w:t>
      </w:r>
      <w:r w:rsidRPr="00C24DB4">
        <w:rPr>
          <w:rFonts w:ascii="Times New Roman" w:hAnsi="Times New Roman"/>
          <w:color w:val="333333"/>
          <w:sz w:val="28"/>
          <w:lang w:val="ru-RU"/>
        </w:rPr>
        <w:t>«</w:t>
      </w:r>
      <w:r w:rsidRPr="00C24DB4">
        <w:rPr>
          <w:rFonts w:ascii="Times New Roman" w:hAnsi="Times New Roman"/>
          <w:color w:val="000000"/>
          <w:sz w:val="28"/>
          <w:lang w:val="ru-RU"/>
        </w:rPr>
        <w:t>оскудение</w:t>
      </w:r>
      <w:r w:rsidRPr="00C24DB4">
        <w:rPr>
          <w:rFonts w:ascii="Times New Roman" w:hAnsi="Times New Roman"/>
          <w:color w:val="333333"/>
          <w:sz w:val="28"/>
          <w:lang w:val="ru-RU"/>
        </w:rPr>
        <w:t>»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. Социальные типы крестьян и помещиков. </w:t>
      </w: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>Дворяне-предприниматели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.И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>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Рост образования и распространение грамотности. Развитие городской культуры. Появление массовой печати. Роль печатного слова в формировании общественного мнения. Развитие национальной научной школы и ее вклад в мировое научное знание. Достижения российской науки. Общественная значимость художественной культуры.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Литература: Ф.М. Достоевский, Л.Н. Толстой, С.Е. Салтыков-Щедрин, Ф.И. Тютчев, А.Н. Островский, А.П. Чехов и некоторые другие. Живопись. Музыка. Театр. Архитектура и градостроительство.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Технический прогресс и перемены в повседневной жизни. Развитие транспорта, связи. Жизнь и быт сословий.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Национальная политика самодержавия. Национальный вопрос в Европе и в России: общее и особенности. Национальные движения народов России. Укрепление автономии Финляндии. Польское восстание 1863 г. Прибалтика. Еврейский вопрос. Поволжье. Северный Кавказ и Закавказье. Завершение Кавказской войны. Север, Сибирь, Дальний Восток. Средняя Азия. Взаимодействие национальных культур и народов.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Общественная жизнь и общественное движение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 и меценатство. С. Мамонтов. С. Морозов. Студенческое движение. Рабочее движение. Женское движение.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Народничество и его эволюция. Народнические кружки: идеология и практика. Н.Я. Данилевский. К.Н. Леонтьев. М.Н. Катков. К.П. Победоносцев. М.А. Бакунин. Основные формы политической оппозиции: земское движение, революционное подполье и эмиграция. Распространение марксизма и формирование социал-демократии.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Россия на пороге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C24DB4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На пороге нового века: динамика развития и противоречия. Мир к началу </w:t>
      </w:r>
      <w:r>
        <w:rPr>
          <w:rFonts w:ascii="Times New Roman" w:hAnsi="Times New Roman"/>
          <w:color w:val="000000"/>
          <w:sz w:val="28"/>
        </w:rPr>
        <w:t>XX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в.: буржуазия, реформизм, технологическая революция. Территория и население Российской империи. Демография, социальная стратификация. Урбанизация и облик городов. Модернизация. Политический строй. Государственные символы. Новая социальная структура.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Экономический рост. Промышленное развитие. Деятельность С.Ю. Витте. Роль государства в экономике. Новая география экономики. Отечественный и иностранный капитал, его роль в индустриализации страны. Россия - мировой поставщик продовольствия. Аграрный вопрос.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Император Николай </w:t>
      </w:r>
      <w:r>
        <w:rPr>
          <w:rFonts w:ascii="Times New Roman" w:hAnsi="Times New Roman"/>
          <w:color w:val="000000"/>
          <w:sz w:val="28"/>
        </w:rPr>
        <w:t>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и его окружение. Выработка нового политического курса. Общественное движение. Корректировка национальной политики. Центр и регионы. «Зубатовский социализм». Создание первых политических партий.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Церковь в условиях кризиса имперской идеологии. Распространение светской этики и культуры.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1904-1905 гг. Оборона Порт-Артура. Цусимское сражение.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Первая российская революция 1905-1907 гг. Начало парламентаризма в России.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Политический терроризм.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«</w:t>
      </w:r>
      <w:r w:rsidRPr="00C24DB4">
        <w:rPr>
          <w:rFonts w:ascii="Times New Roman" w:hAnsi="Times New Roman"/>
          <w:color w:val="000000"/>
          <w:sz w:val="28"/>
          <w:lang w:val="ru-RU"/>
        </w:rPr>
        <w:t>Кровавое воскресенье</w:t>
      </w:r>
      <w:r w:rsidRPr="00C24DB4">
        <w:rPr>
          <w:rFonts w:ascii="Times New Roman" w:hAnsi="Times New Roman"/>
          <w:color w:val="333333"/>
          <w:sz w:val="28"/>
          <w:lang w:val="ru-RU"/>
        </w:rPr>
        <w:t>»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многопартийности. Политические партии, массовые движения и их лидеры. Советы и профсоюзы. Декабрьское вооруженное восстание 1905 г. в Москве. Особенности революционных выступлений в 1906-1907 гг.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П.А. Столыпин: программа системных реформ, масштаб и результаты. Нарастание социальных противоречий. </w:t>
      </w:r>
      <w:proofErr w:type="gramStart"/>
      <w:r>
        <w:rPr>
          <w:rFonts w:ascii="Times New Roman" w:hAnsi="Times New Roman"/>
          <w:color w:val="000000"/>
          <w:sz w:val="28"/>
        </w:rPr>
        <w:t>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 xml:space="preserve"> Идейно-политический спектр. Национальная политика. Общество и власть </w:t>
      </w: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>после революции. Уроки революции: политическая стабилизация и социальные преобразования.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Открытия российских ученых. Достижения в науке и технике. Достижения гуманитарных наук. Развитие народного просвещения. Научные центры и высшая школа в России.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Живопись. </w:t>
      </w:r>
      <w:r w:rsidRPr="00C24DB4">
        <w:rPr>
          <w:rFonts w:ascii="Times New Roman" w:hAnsi="Times New Roman"/>
          <w:color w:val="333333"/>
          <w:sz w:val="28"/>
          <w:lang w:val="ru-RU"/>
        </w:rPr>
        <w:t>«</w:t>
      </w:r>
      <w:r w:rsidRPr="00C24DB4">
        <w:rPr>
          <w:rFonts w:ascii="Times New Roman" w:hAnsi="Times New Roman"/>
          <w:color w:val="000000"/>
          <w:sz w:val="28"/>
          <w:lang w:val="ru-RU"/>
        </w:rPr>
        <w:t>Мир искусства</w:t>
      </w:r>
      <w:r w:rsidRPr="00C24DB4">
        <w:rPr>
          <w:rFonts w:ascii="Times New Roman" w:hAnsi="Times New Roman"/>
          <w:color w:val="333333"/>
          <w:sz w:val="28"/>
          <w:lang w:val="ru-RU"/>
        </w:rPr>
        <w:t>»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. Архитектура. Скульптура. Драматический театр: традиции и новаторство. Музыка. «Русские сезоны» в Париже. Зарождение российского кинематографа. Физическая культура и начало развития массового спорта.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:rsidR="00191E02" w:rsidRPr="00C24DB4" w:rsidRDefault="00191E02">
      <w:pPr>
        <w:rPr>
          <w:lang w:val="ru-RU"/>
        </w:rPr>
        <w:sectPr w:rsidR="00191E02" w:rsidRPr="00C24DB4">
          <w:pgSz w:w="11906" w:h="16383"/>
          <w:pgMar w:top="1134" w:right="850" w:bottom="1134" w:left="1701" w:header="720" w:footer="720" w:gutter="0"/>
          <w:cols w:space="720"/>
        </w:sectPr>
      </w:pPr>
    </w:p>
    <w:p w:rsidR="00191E02" w:rsidRPr="00C24DB4" w:rsidRDefault="00C24DB4">
      <w:pPr>
        <w:spacing w:after="0" w:line="264" w:lineRule="auto"/>
        <w:ind w:left="120"/>
        <w:jc w:val="both"/>
        <w:rPr>
          <w:lang w:val="ru-RU"/>
        </w:rPr>
      </w:pPr>
      <w:bookmarkStart w:id="4" w:name="block-52935957"/>
      <w:bookmarkEnd w:id="3"/>
      <w:r w:rsidRPr="00C24DB4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Изучение истории в 5 классе направлено на достижение 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 xml:space="preserve"> личностных, метапредметных и предметных результатов освоения учебного предмета.</w:t>
      </w:r>
    </w:p>
    <w:p w:rsidR="00191E02" w:rsidRPr="00C24DB4" w:rsidRDefault="00191E02">
      <w:pPr>
        <w:spacing w:after="0" w:line="264" w:lineRule="auto"/>
        <w:ind w:left="120"/>
        <w:jc w:val="both"/>
        <w:rPr>
          <w:lang w:val="ru-RU"/>
        </w:rPr>
      </w:pPr>
    </w:p>
    <w:p w:rsidR="00191E02" w:rsidRPr="00C24DB4" w:rsidRDefault="00C24DB4">
      <w:pPr>
        <w:spacing w:after="0" w:line="264" w:lineRule="auto"/>
        <w:ind w:left="12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К важнейшим личностным результатам изучения истории относятся: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1) в сфере патриотического воспитания: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‒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24DB4">
        <w:rPr>
          <w:rFonts w:ascii="Times New Roman" w:hAnsi="Times New Roman"/>
          <w:b/>
          <w:color w:val="000000"/>
          <w:sz w:val="28"/>
          <w:lang w:val="ru-RU"/>
        </w:rPr>
        <w:t>2) в сфере гражданского воспитания: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  <w:proofErr w:type="gramEnd"/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24DB4">
        <w:rPr>
          <w:rFonts w:ascii="Times New Roman" w:hAnsi="Times New Roman"/>
          <w:b/>
          <w:color w:val="000000"/>
          <w:sz w:val="28"/>
          <w:lang w:val="ru-RU"/>
        </w:rPr>
        <w:t>3) в духовно-нравственной сфере: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</w:t>
      </w:r>
      <w:proofErr w:type="gramEnd"/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4) в понимании ценности научного познания: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5) в сфере эстетического воспитания: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этнических культурных </w:t>
      </w: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>традиций и народного творчества; уважение к культуре своего и других народов;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6) в формировании ценностного отношения к жизни и здоровью: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осознание ценности жизни и необходимости ее сохранения (в том числе ‒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7) в сфере трудового воспитания: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понимание на основе 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знания истории значения трудовой деятельности людей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 xml:space="preserve">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8) в сфере экологического воспитания: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9) в сфере адаптации к меняющимся условиям социальной и природной среды: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В результате изучения истории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191E02" w:rsidRPr="00C24DB4" w:rsidRDefault="00191E02">
      <w:pPr>
        <w:spacing w:after="0"/>
        <w:ind w:left="120"/>
        <w:rPr>
          <w:lang w:val="ru-RU"/>
        </w:rPr>
      </w:pPr>
    </w:p>
    <w:p w:rsidR="00191E02" w:rsidRPr="00C24DB4" w:rsidRDefault="00C24DB4">
      <w:pPr>
        <w:spacing w:after="0"/>
        <w:ind w:left="120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систематизировать и обобщать исторические факты (в форме таблиц, схем);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выявлять характерные признаки исторических явлений;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раскрывать причинно-следственные связи событий;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сравнивать события, ситуации, выявляя общие черты и различия; формулировать и обосновывать выводы.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lastRenderedPageBreak/>
        <w:t>Базовые исследовательские действия: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определять познавательную задачу;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намечать путь её решения и осуществлять подбор исторического материала, объекта;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систематизировать и анализировать исторические факты, осуществлять реконструкцию исторических событий;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соотносить полученный результат с имеющимся знанием;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определять новизну и обоснованность полученного результата;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различных формах (сообщение, эссе, презентация, реферат, учебный проект и другие).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другие) ‒ извлекать информацию из источника;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различать виды источников исторической информации</w:t>
      </w:r>
      <w:proofErr w:type="gramStart"/>
      <w:r w:rsidRPr="00C24DB4">
        <w:rPr>
          <w:rFonts w:ascii="Times New Roman" w:hAnsi="Times New Roman"/>
          <w:color w:val="000000"/>
          <w:sz w:val="28"/>
          <w:lang w:val="ru-RU"/>
        </w:rPr>
        <w:t>;в</w:t>
      </w:r>
      <w:proofErr w:type="gramEnd"/>
      <w:r w:rsidRPr="00C24DB4">
        <w:rPr>
          <w:rFonts w:ascii="Times New Roman" w:hAnsi="Times New Roman"/>
          <w:color w:val="000000"/>
          <w:sz w:val="28"/>
          <w:lang w:val="ru-RU"/>
        </w:rPr>
        <w:t>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представлять особенности взаимодействия людей в исторических обществах и современном мире;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участвовать в обсуждении событий и личностей прошлого, раскрывать различие и сходство высказываемых оценок;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выражать и аргументировать свою точку зрения в устном высказывании, письменном тексте;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осознавать на основе исторических примеров значение совместной работы как эффективного средства достижения поставленных целей;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планировать и осуществлять совместную работу, коллективные учебные проекты по истории, в том числе ‒ на региональном материале;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определять свое участие в общей работе и координировать свои действия с другими членами команды.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владеть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lastRenderedPageBreak/>
        <w:t>владеть приёмами самоконтроля ‒ осуществление самоконтроля, рефлексии и самооценки полученных результатов;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вносить коррективы в свою работу с учётом установленных ошибок, возникших трудностей.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Умения в сфере эмоционального интеллекта, понимания себя и других: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учётом позиций и мнений других участников общения.</w:t>
      </w:r>
    </w:p>
    <w:p w:rsidR="00191E02" w:rsidRPr="00C24DB4" w:rsidRDefault="00191E02">
      <w:pPr>
        <w:spacing w:after="0" w:line="264" w:lineRule="auto"/>
        <w:ind w:left="120"/>
        <w:jc w:val="both"/>
        <w:rPr>
          <w:lang w:val="ru-RU"/>
        </w:rPr>
      </w:pPr>
    </w:p>
    <w:p w:rsidR="00191E02" w:rsidRPr="00C24DB4" w:rsidRDefault="00C24DB4">
      <w:pPr>
        <w:spacing w:after="0" w:line="264" w:lineRule="auto"/>
        <w:ind w:left="12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Предметные результаты освоения программы по истории на уровне основного общего образования должны обеспечивать: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1) умение определять последовательность событий, явлений, процессов; соотносить события истории разных стран и народов с историческими периодами, событиями региональной и мировой истории, события истории родного края и истории России, определять современников исторических событий, явлений, процессов;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2) умение выявлять особенности развития культуры, быта и нравов народов в различные исторические эпохи;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3) овладение историческими понятиями и их использование для решения учебных и практических задач;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4) умение рассказывать на основе самостоятельно составленного плана об исторических событиях, явлениях, процессах истории родного края, истории России и мировой истории и их участниках, демонстрируя понимание исторических явлений, процессов и знание необходимых фактов, дат, исторических понятий;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5) умение выявлять существенные черты и характерные признаки исторических событий, явлений, процессов;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24DB4">
        <w:rPr>
          <w:rFonts w:ascii="Times New Roman" w:hAnsi="Times New Roman"/>
          <w:color w:val="333333"/>
          <w:sz w:val="28"/>
          <w:lang w:val="ru-RU"/>
        </w:rPr>
        <w:t xml:space="preserve">6) умение устанавливать причинно-следственные, пространственные, временные связи исторических событий, явлений, процессов изучаемого периода, их взаимосвязь (при наличии) с важнейшими событиями ХХ ‒ начала </w:t>
      </w:r>
      <w:r>
        <w:rPr>
          <w:rFonts w:ascii="Times New Roman" w:hAnsi="Times New Roman"/>
          <w:color w:val="333333"/>
          <w:sz w:val="28"/>
        </w:rPr>
        <w:t>XXI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 (Февральская и Октябрьская революции 1917 г., Великая Отечественная война, распад СССР, сложные 1990-е гг., возрождение страны с 2000-х гг., воссоединение Крыма с Россией в 2014 г.);</w:t>
      </w:r>
      <w:proofErr w:type="gramEnd"/>
      <w:r w:rsidRPr="00C24DB4">
        <w:rPr>
          <w:rFonts w:ascii="Times New Roman" w:hAnsi="Times New Roman"/>
          <w:color w:val="333333"/>
          <w:sz w:val="28"/>
          <w:lang w:val="ru-RU"/>
        </w:rPr>
        <w:t xml:space="preserve"> характеризовать итоги и историческое значение событий;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lastRenderedPageBreak/>
        <w:t>7) умение сравнивать исторические события, явления, процессы в различные исторические эпохи;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8) умение определять и аргументировать собственную или предложенную точку зрения с опорой на фактический материал, в том числе используя источники разных типов;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9) умение различать основные типы исторических источников: письменные, вещественные, аудиовизуальные;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24DB4">
        <w:rPr>
          <w:rFonts w:ascii="Times New Roman" w:hAnsi="Times New Roman"/>
          <w:color w:val="333333"/>
          <w:sz w:val="28"/>
          <w:lang w:val="ru-RU"/>
        </w:rPr>
        <w:t>10) умение находить и критически анализировать для решения познавательной задачи исторические источники разных типов (в том числе по истории родного края), оценивать их полноту и достоверность, соотносить с историческим периодом; соотносить извлечённую информацию с информацией из других источников при изучении исторических событий, явлений, процессов; привлекать контекстную информацию при работе с историческими источниками;</w:t>
      </w:r>
      <w:proofErr w:type="gramEnd"/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11) умение читать и анализировать историческую карту (схему); характеризовать на основе исторической карты (схемы) исторические события, явления, процессы; сопоставлять информацию, представленную на исторической карте (схеме), с информацией из других источников;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12) умение анализировать текстовые, визуальные источники исторической информации, представлять историческую информацию в виде таблиц, схем, диаграмм;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13) умение осуществлять с соблюдением правил информационной безопасности поиск исторической информации в справочной литературе, информационно-телекоммуникационной сети «Интернет» для решения познавательных задач, оценивать полноту и верифицированность информации;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14) приобретение опыта взаимодействия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идеи мира и взаимопонимания между народами, людьми разных культур, уважения к историческому наследию народов России. Положения ФГОС ООО развёрнуты и структурированы в программе по истории в виде планируемых результатов, относящихся к ключевым компонентам познавательной деятельности обучающихся при изучении истории, от работы с хронологией и историческими фактами до применения знаний в общении, социальной практике.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Предметные результаты изучения учебного предмета «История» включают: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lastRenderedPageBreak/>
        <w:t>1) целостные представления об историческом пути человечества, разных народов и государств; о преемственности исторических эпох; о месте и роли России в мировой истории;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2) базовые знания об основных этапах и ключевых событиях отечественной и всемирной истории;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3) 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4) умение работать с основными видами современных источников исторической информации (учебник, научно-популярная литература, ресурсы информационно-телекоммуникационной сети «Интернет» и другие), оценивая их информационные особенности и достоверность с применением метапредметного подхода;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5) умение работать историческими (аутентичными) письменными, изобразительными и вещественными источниками ‒ извлекать, анализировать, систематизировать и интерпретировать содержащуюся в них информацию, определять информационную ценность и значимость источника;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6) способность представлять описание (устное или письменное) событий, явлений, процессов истории родного края, истории России и мировой истории и их участников, основанное на знании исторических фактов, дат, понятий;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7) владение приёмами оценки значения исторических событий и деятельности исторических личностей в отечественной и всемирной истории;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8) способность применять исторические знания как основу диалога в поликультурной среде, взаимодействовать с людьми другой культуры, национальной и религиозной принадлежности на основе ценностей современного российского общества;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9) осознание необходимости сохранения исторических и культурных памятников своей страны и мира;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10) умение устанавливать взаимосвязи событий, явлений, процессов прошлого с важнейшими событиями ХХ ‒ начала </w:t>
      </w:r>
      <w:r>
        <w:rPr>
          <w:rFonts w:ascii="Times New Roman" w:hAnsi="Times New Roman"/>
          <w:color w:val="333333"/>
          <w:sz w:val="28"/>
        </w:rPr>
        <w:t>XXI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Предметные результаты изучения истории носят комплексный характер, в них органично сочетаются познавательно-исторические, мировоззренческие и метапредметные компоненты.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Предметные результаты изучения истории проявляются в освоенных </w:t>
      </w:r>
      <w:proofErr w:type="gramStart"/>
      <w:r w:rsidRPr="00C24DB4">
        <w:rPr>
          <w:rFonts w:ascii="Times New Roman" w:hAnsi="Times New Roman"/>
          <w:color w:val="333333"/>
          <w:sz w:val="28"/>
          <w:lang w:val="ru-RU"/>
        </w:rPr>
        <w:t>обучающимися</w:t>
      </w:r>
      <w:proofErr w:type="gramEnd"/>
      <w:r w:rsidRPr="00C24DB4">
        <w:rPr>
          <w:rFonts w:ascii="Times New Roman" w:hAnsi="Times New Roman"/>
          <w:color w:val="333333"/>
          <w:sz w:val="28"/>
          <w:lang w:val="ru-RU"/>
        </w:rPr>
        <w:t xml:space="preserve"> знаниях и видах деятельности. Они представлены в следующих основных группах: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lastRenderedPageBreak/>
        <w:t>1) Знание хронологии, работа с хронологией: указывать хронологические рамки и периоды ключевых процессов, даты важнейших событий отечественной и всеобщей истории, соотносить год с веком, устанавливать последовательность и длительность исторических событий.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2) Знание исторических фактов, работа с фактами: характеризовать место, обстоятельства, участников, результаты важнейших исторических событий; группировать (классифицировать) факты по различным признакам.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3) Работа с исторической картой (картами, размещенными в учебниках, атласах, на электронных носителях и других): читать историческую карту с опорой на легенду, находить и показывать на исторической карте территории государств, маршруты передвижений значительных групп людей, места значительных событий и другие.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4) Работа с историческими источниками (фрагментами аутентичных источников): проводить поиск необходимой информации в одном или нескольких источниках (материальных, письменных, визуальных и другие), сравнивать данные разных источников, выявлять их сходство и различия, высказывать суждение об информационной (художественной) ценности источника.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5) Описание (реконструкция): рассказывать (устно или письменно) об исторических событиях, их участниках; характеризовать условия и образ жизни, занятия людей в различные исторические эпохи, составлять описание исторических объектов, памятников на основе текста и иллюстраций учебника, дополнительной литературы, макетов и другое.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24DB4">
        <w:rPr>
          <w:rFonts w:ascii="Times New Roman" w:hAnsi="Times New Roman"/>
          <w:color w:val="333333"/>
          <w:sz w:val="28"/>
          <w:lang w:val="ru-RU"/>
        </w:rPr>
        <w:t>6) Анализ, объяснение: различать факт (событие) и его описание (факт источника, факт историка), соотносить единичные исторические факты и общие явления; называть характерные, существенные признаки исторических событий и явлений; раскрывать смысл, значение важнейших исторических понятий; сравнивать исторические события, явления, определять в них общее и различия; излагать суждения о причинах и следствиях исторических событий.</w:t>
      </w:r>
      <w:proofErr w:type="gramEnd"/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7) Работа с версиями, оценками: приводить оценки исторических событий и личностей, изложенные в учебной литературе, объяснять, какие факты, аргументы лежат в основе отдельных точек зрения; определять и объяснять (аргументировать) свое отношение и оценку наиболее значительных событий и личностей в истории; составлять характеристику исторической личности (по предложенному или самостоятельно составленному плану).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8) Применение исторических знаний и умений: опираться на исторические знания при выяснении причин и сущности, а также оценке </w:t>
      </w:r>
      <w:r w:rsidRPr="00C24DB4">
        <w:rPr>
          <w:rFonts w:ascii="Times New Roman" w:hAnsi="Times New Roman"/>
          <w:color w:val="333333"/>
          <w:sz w:val="28"/>
          <w:lang w:val="ru-RU"/>
        </w:rPr>
        <w:lastRenderedPageBreak/>
        <w:t>современных событий, использовать знания об истории и культуре своего и других народов как основу диалога в поликультурной среде, способствовать сохранению памятников истории и культуры.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Приведенный перечень предметных результатов по истории служит ориентиром для планирования и организации познавательной </w:t>
      </w:r>
      <w:proofErr w:type="gramStart"/>
      <w:r w:rsidRPr="00C24DB4">
        <w:rPr>
          <w:rFonts w:ascii="Times New Roman" w:hAnsi="Times New Roman"/>
          <w:color w:val="333333"/>
          <w:sz w:val="28"/>
          <w:lang w:val="ru-RU"/>
        </w:rPr>
        <w:t>деятельности</w:t>
      </w:r>
      <w:proofErr w:type="gramEnd"/>
      <w:r w:rsidRPr="00C24DB4">
        <w:rPr>
          <w:rFonts w:ascii="Times New Roman" w:hAnsi="Times New Roman"/>
          <w:color w:val="333333"/>
          <w:sz w:val="28"/>
          <w:lang w:val="ru-RU"/>
        </w:rPr>
        <w:t xml:space="preserve"> обучающихся при изучении истории (в том числе ‒ разработки системы познавательных задач), при измерении и оценке достигнутых обучающимися результатов.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Предметные результаты изучения истории в 5–9 классах представлены в виде общего перечня для курсов отечественной и всеобщей истории, что должно способствовать углублению содержательных связей двух курсов, выстраиванию единой линии развития познавательной деятельности обучающихся. Названные ниже результаты формируются в работе с комплексом учебных пособий ‒ учебниками, настенными и электронными картами и атласами, хрестоматиями и другими.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Предметные результаты изучения истории </w:t>
      </w:r>
      <w:r w:rsidRPr="00C24DB4">
        <w:rPr>
          <w:rFonts w:ascii="Times New Roman" w:hAnsi="Times New Roman"/>
          <w:b/>
          <w:color w:val="333333"/>
          <w:sz w:val="28"/>
          <w:lang w:val="ru-RU"/>
        </w:rPr>
        <w:t>в 5 классе: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Знание хронологии, работа с хронологией: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называть даты важнейших событий истории Древнего мира, по дате устанавливать принадлежность события к веку, тысячелетию;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определять длительность и последовательность событий, периодов истории Древнего мира, вести счёт лет до нашей эры и нашей эры.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Знание исторических фактов, работа с фактами: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заданному признаку.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lastRenderedPageBreak/>
        <w:t>различать памятники культуры изучаемой эпохи и источники, созданные в последующие эпохи, приводить примеры;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извлекать из письменного источника исторические факты (имена, названия событий, даты и другие);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характеризовать условия жизни людей в древности;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рассказывать о значительных событиях древней истории, их участниках;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раскрывать существенные черты государственного устройства древних обществ, положения основных групп населения, религиозных верований людей в древности;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сравнивать исторические явления, определять их общие черты;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иллюстрировать общие явления, черты конкретными примерами;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объяснять причины и следствия важнейших событий древней истории.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альбома, презентации.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Предметные результаты изучения истории </w:t>
      </w:r>
      <w:r w:rsidRPr="00C24DB4">
        <w:rPr>
          <w:rFonts w:ascii="Times New Roman" w:hAnsi="Times New Roman"/>
          <w:b/>
          <w:color w:val="333333"/>
          <w:sz w:val="28"/>
          <w:lang w:val="ru-RU"/>
        </w:rPr>
        <w:t>в 6 классе: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Знание хронологии, работа с хронологией: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lastRenderedPageBreak/>
        <w:t>устанавливать длительность и синхронность событий истории Руси и всеобщей истории.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Знание исторических фактов, работа с фактами: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</w:t>
      </w:r>
      <w:proofErr w:type="gramStart"/>
      <w:r w:rsidRPr="00C24DB4">
        <w:rPr>
          <w:rFonts w:ascii="Times New Roman" w:hAnsi="Times New Roman"/>
          <w:color w:val="333333"/>
          <w:sz w:val="28"/>
          <w:lang w:val="ru-RU"/>
        </w:rPr>
        <w:t>рств в Ср</w:t>
      </w:r>
      <w:proofErr w:type="gramEnd"/>
      <w:r w:rsidRPr="00C24DB4">
        <w:rPr>
          <w:rFonts w:ascii="Times New Roman" w:hAnsi="Times New Roman"/>
          <w:color w:val="333333"/>
          <w:sz w:val="28"/>
          <w:lang w:val="ru-RU"/>
        </w:rPr>
        <w:t>едние века, о направлениях крупнейших передвижений людей ‒ походов, завоеваний, колонизаций, о ключевых событиях средневековой истории.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характеризовать авторство, время, место создания источника;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lastRenderedPageBreak/>
        <w:t>раскрывать существенные черты экономических и социальных отношений и политического строя на Руси и в других государствах, ценностей, господствовавших в средневековых обществах, представлений средневекового человека о мире;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 (находить в учебнике и излагать суждения о причинах и следствиях исторических событий, соотносить объяснение причин и следствий событий, представленное в нескольких текстах);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24DB4">
        <w:rPr>
          <w:rFonts w:ascii="Times New Roman" w:hAnsi="Times New Roman"/>
          <w:color w:val="333333"/>
          <w:sz w:val="28"/>
          <w:lang w:val="ru-RU"/>
        </w:rPr>
        <w:t>высказывать отношение</w:t>
      </w:r>
      <w:proofErr w:type="gramEnd"/>
      <w:r w:rsidRPr="00C24DB4">
        <w:rPr>
          <w:rFonts w:ascii="Times New Roman" w:hAnsi="Times New Roman"/>
          <w:color w:val="333333"/>
          <w:sz w:val="28"/>
          <w:lang w:val="ru-RU"/>
        </w:rPr>
        <w:t xml:space="preserve"> к поступкам и качествам людей средневековой эпохи с учетом исторического контекста и восприятия современного человека.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Предметные результаты изучения истории</w:t>
      </w:r>
      <w:r w:rsidRPr="00C24DB4">
        <w:rPr>
          <w:rFonts w:ascii="Times New Roman" w:hAnsi="Times New Roman"/>
          <w:b/>
          <w:color w:val="333333"/>
          <w:sz w:val="28"/>
          <w:lang w:val="ru-RU"/>
        </w:rPr>
        <w:t xml:space="preserve"> в 7 классе: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Знание хронологии, работа с хронологией: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C24DB4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вв., определять их принадлежность к части века (половина, треть, четверть);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C24DB4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Знание исторических фактов, работа с фактами: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lastRenderedPageBreak/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C24DB4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вв.;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C24DB4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вв.;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различать виды письменных исторических источников (официальные, личные, литературные и другие);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C24DB4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вв., их участниках;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C24DB4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вв. (ключевые факты биографии, личные качества, деятельность);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раскрывать существенные черты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333333"/>
          <w:sz w:val="28"/>
        </w:rPr>
        <w:t>XVI</w:t>
      </w:r>
      <w:r w:rsidRPr="00C24DB4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вв., европейской реформации, новых веяний в духовной жизни общества, культуре, революций </w:t>
      </w:r>
      <w:r>
        <w:rPr>
          <w:rFonts w:ascii="Times New Roman" w:hAnsi="Times New Roman"/>
          <w:color w:val="333333"/>
          <w:sz w:val="28"/>
        </w:rPr>
        <w:t>XVI</w:t>
      </w:r>
      <w:r w:rsidRPr="00C24DB4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вв. в европейских странах;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lastRenderedPageBreak/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C24DB4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вв. (выявлять в историческом тексте и излагать суждения о причинах и следствиях событий, систематизировать объяснение причин и следствий событий, представленное в нескольких текстах);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проводить сопоставление однотипных событий и процессов отечественной и всеобщей истории (раскрывать повторяющиеся черты исторических ситуаций, выделять черты сходства и различия).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C24DB4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333333"/>
          <w:sz w:val="28"/>
        </w:rPr>
        <w:t>XVI</w:t>
      </w:r>
      <w:r w:rsidRPr="00C24DB4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вв. с учётом обстоятельств изучаемой эпохи и в современной шкале ценностей.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333333"/>
          <w:sz w:val="28"/>
        </w:rPr>
        <w:t>XVI</w:t>
      </w:r>
      <w:r w:rsidRPr="00C24DB4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вв. для времени, когда они появились, и для современного общества;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C24DB4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вв. (в том числе на региональном материале).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Предметные результаты изучения истории </w:t>
      </w:r>
      <w:r w:rsidRPr="00C24DB4">
        <w:rPr>
          <w:rFonts w:ascii="Times New Roman" w:hAnsi="Times New Roman"/>
          <w:b/>
          <w:color w:val="333333"/>
          <w:sz w:val="28"/>
          <w:lang w:val="ru-RU"/>
        </w:rPr>
        <w:t>в 8 классе: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Знание хронологии, работа с хронологией: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Знание исторических фактов, работа с фактами: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другим), составлять систематические таблицы, схемы.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lastRenderedPageBreak/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в., их участниках;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 на основе информации учебника и дополнительных материалов;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333333"/>
          <w:sz w:val="28"/>
        </w:rPr>
        <w:t>XVIII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24DB4">
        <w:rPr>
          <w:rFonts w:ascii="Times New Roman" w:hAnsi="Times New Roman"/>
          <w:color w:val="333333"/>
          <w:sz w:val="28"/>
          <w:lang w:val="ru-RU"/>
        </w:rPr>
        <w:t xml:space="preserve">раскрывать существенные черты экономического, социального и политического развития России и других стран </w:t>
      </w:r>
      <w:r>
        <w:rPr>
          <w:rFonts w:ascii="Times New Roman" w:hAnsi="Times New Roman"/>
          <w:color w:val="333333"/>
          <w:sz w:val="28"/>
        </w:rPr>
        <w:t>XVIII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в., изменений, происшедших в </w:t>
      </w:r>
      <w:r>
        <w:rPr>
          <w:rFonts w:ascii="Times New Roman" w:hAnsi="Times New Roman"/>
          <w:color w:val="333333"/>
          <w:sz w:val="28"/>
        </w:rPr>
        <w:t>XVIII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 в разных сферах жизни российского общества, промышленного переворота в европейских странах, абсолютизма как формы правления, идеологии Просвещения, революций </w:t>
      </w:r>
      <w:r>
        <w:rPr>
          <w:rFonts w:ascii="Times New Roman" w:hAnsi="Times New Roman"/>
          <w:color w:val="333333"/>
          <w:sz w:val="28"/>
        </w:rPr>
        <w:t>XVIII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в., внешней политики Российской империи в системе международных отношений рассматриваемого периода;</w:t>
      </w:r>
      <w:proofErr w:type="gramEnd"/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</w:t>
      </w:r>
      <w:proofErr w:type="gramStart"/>
      <w:r w:rsidRPr="00C24DB4">
        <w:rPr>
          <w:rFonts w:ascii="Times New Roman" w:hAnsi="Times New Roman"/>
          <w:color w:val="333333"/>
          <w:sz w:val="28"/>
          <w:lang w:val="ru-RU"/>
        </w:rPr>
        <w:t>.(</w:t>
      </w:r>
      <w:proofErr w:type="gramEnd"/>
      <w:r w:rsidRPr="00C24DB4">
        <w:rPr>
          <w:rFonts w:ascii="Times New Roman" w:hAnsi="Times New Roman"/>
          <w:color w:val="333333"/>
          <w:sz w:val="28"/>
          <w:lang w:val="ru-RU"/>
        </w:rPr>
        <w:t>выявлять в историческом тексте суждения о причинах и следствиях событий, систематизировать объяснение причин и следствий событий, представленное в нескольких текстах);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 (раскрывать </w:t>
      </w:r>
      <w:r w:rsidRPr="00C24DB4">
        <w:rPr>
          <w:rFonts w:ascii="Times New Roman" w:hAnsi="Times New Roman"/>
          <w:color w:val="333333"/>
          <w:sz w:val="28"/>
          <w:lang w:val="ru-RU"/>
        </w:rPr>
        <w:lastRenderedPageBreak/>
        <w:t>повторяющиеся черты исторических ситуаций, выделять черты сходства и различия).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</w:t>
      </w:r>
      <w:proofErr w:type="gramStart"/>
      <w:r w:rsidRPr="00C24DB4">
        <w:rPr>
          <w:rFonts w:ascii="Times New Roman" w:hAnsi="Times New Roman"/>
          <w:color w:val="333333"/>
          <w:sz w:val="28"/>
          <w:lang w:val="ru-RU"/>
        </w:rPr>
        <w:t>.(</w:t>
      </w:r>
      <w:proofErr w:type="gramEnd"/>
      <w:r w:rsidRPr="00C24DB4">
        <w:rPr>
          <w:rFonts w:ascii="Times New Roman" w:hAnsi="Times New Roman"/>
          <w:color w:val="333333"/>
          <w:sz w:val="28"/>
          <w:lang w:val="ru-RU"/>
        </w:rPr>
        <w:t>выявлять обсуждаемую проблему, мнение автора, приводимые аргументы, оценивать степень их убедительности);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333333"/>
          <w:sz w:val="28"/>
        </w:rPr>
        <w:t>XVIII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191E02" w:rsidRPr="000F4D5B" w:rsidRDefault="00C24DB4">
      <w:pPr>
        <w:spacing w:after="0" w:line="264" w:lineRule="auto"/>
        <w:ind w:firstLine="600"/>
        <w:jc w:val="both"/>
        <w:rPr>
          <w:lang w:val="ru-RU"/>
        </w:rPr>
      </w:pPr>
      <w:r w:rsidRPr="000F4D5B"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333333"/>
          <w:sz w:val="28"/>
        </w:rPr>
        <w:t>XVIII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 (в том числе на региональном материале).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Предметные результаты изучения истории</w:t>
      </w:r>
      <w:r w:rsidRPr="00C24DB4">
        <w:rPr>
          <w:rFonts w:ascii="Times New Roman" w:hAnsi="Times New Roman"/>
          <w:b/>
          <w:color w:val="333333"/>
          <w:sz w:val="28"/>
          <w:lang w:val="ru-RU"/>
        </w:rPr>
        <w:t xml:space="preserve"> в 9 классе: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Знание хронологии, работа с хронологией: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выявлять синхронность (асинхронность) исторических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 на основе анализа причинно-следственных связей.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Знание исторических фактов, работа с фактами: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другим), составлять систематические таблицы.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lastRenderedPageBreak/>
        <w:t>определять на основе карты влияние географического фактора на развитие различных сфер жизни страны (группы стран).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определять тип и вид источника (письменного, визуального);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выявлять принадлежность источника определенному лицу, социальной группе, общественному течению и другим;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 из разных письменных, визуальных и вещественных источников;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‒ начале </w:t>
      </w:r>
      <w:r>
        <w:rPr>
          <w:rFonts w:ascii="Times New Roman" w:hAnsi="Times New Roman"/>
          <w:color w:val="333333"/>
          <w:sz w:val="28"/>
        </w:rPr>
        <w:t>XX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в., показывая изменения, происшедшие в течение рассматриваемого периода</w:t>
      </w:r>
      <w:proofErr w:type="gramStart"/>
      <w:r w:rsidRPr="00C24DB4">
        <w:rPr>
          <w:rFonts w:ascii="Times New Roman" w:hAnsi="Times New Roman"/>
          <w:color w:val="333333"/>
          <w:sz w:val="28"/>
          <w:lang w:val="ru-RU"/>
        </w:rPr>
        <w:t>;п</w:t>
      </w:r>
      <w:proofErr w:type="gramEnd"/>
      <w:r w:rsidRPr="00C24DB4">
        <w:rPr>
          <w:rFonts w:ascii="Times New Roman" w:hAnsi="Times New Roman"/>
          <w:color w:val="333333"/>
          <w:sz w:val="28"/>
          <w:lang w:val="ru-RU"/>
        </w:rPr>
        <w:t>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другое.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раскрывать существенные черты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‒ начале </w:t>
      </w:r>
      <w:r>
        <w:rPr>
          <w:rFonts w:ascii="Times New Roman" w:hAnsi="Times New Roman"/>
          <w:color w:val="333333"/>
          <w:sz w:val="28"/>
        </w:rPr>
        <w:t>XX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в., процессов модернизации в мире и России, масштабных социальных движений и революций в рассматриваемый период, международных отношений рассматриваемого периода и участия в них России;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 (выявлять в историческом тексте суждения о причинах и следствиях событий, систематизировать объяснение </w:t>
      </w:r>
      <w:r w:rsidRPr="00C24DB4">
        <w:rPr>
          <w:rFonts w:ascii="Times New Roman" w:hAnsi="Times New Roman"/>
          <w:color w:val="333333"/>
          <w:sz w:val="28"/>
          <w:lang w:val="ru-RU"/>
        </w:rPr>
        <w:lastRenderedPageBreak/>
        <w:t>причин и следствий событий, представленное в нескольких текстах, определять и объяснять свое отношение к существующим трактовкам причин и следствий исторических событий;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 (указывать повторяющиеся черты исторических ситуаций, выделять черты сходства и различия, раскрывать, чем объяснялось своеобразие ситуаций в России, других странах).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в., объяснять, что могло лежать в их основе;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‒ начала ХХ </w:t>
      </w:r>
      <w:proofErr w:type="gramStart"/>
      <w:r w:rsidRPr="00C24DB4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C24DB4">
        <w:rPr>
          <w:rFonts w:ascii="Times New Roman" w:hAnsi="Times New Roman"/>
          <w:color w:val="333333"/>
          <w:sz w:val="28"/>
          <w:lang w:val="ru-RU"/>
        </w:rPr>
        <w:t xml:space="preserve">., объяснять, </w:t>
      </w:r>
      <w:proofErr w:type="gramStart"/>
      <w:r w:rsidRPr="00C24DB4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C24DB4">
        <w:rPr>
          <w:rFonts w:ascii="Times New Roman" w:hAnsi="Times New Roman"/>
          <w:color w:val="333333"/>
          <w:sz w:val="28"/>
          <w:lang w:val="ru-RU"/>
        </w:rPr>
        <w:t xml:space="preserve"> чём заключалось их значение для времени их создания и для современного общества;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‒ начала ХХ </w:t>
      </w:r>
      <w:proofErr w:type="gramStart"/>
      <w:r w:rsidRPr="00C24DB4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C24DB4">
        <w:rPr>
          <w:rFonts w:ascii="Times New Roman" w:hAnsi="Times New Roman"/>
          <w:color w:val="333333"/>
          <w:sz w:val="28"/>
          <w:lang w:val="ru-RU"/>
        </w:rPr>
        <w:t>. (</w:t>
      </w:r>
      <w:proofErr w:type="gramStart"/>
      <w:r w:rsidRPr="00C24DB4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C24DB4">
        <w:rPr>
          <w:rFonts w:ascii="Times New Roman" w:hAnsi="Times New Roman"/>
          <w:color w:val="333333"/>
          <w:sz w:val="28"/>
          <w:lang w:val="ru-RU"/>
        </w:rPr>
        <w:t xml:space="preserve"> том числе на региональном материале);</w:t>
      </w:r>
    </w:p>
    <w:p w:rsidR="00191E02" w:rsidRPr="00C24DB4" w:rsidRDefault="00C24DB4">
      <w:pPr>
        <w:spacing w:after="0" w:line="264" w:lineRule="auto"/>
        <w:ind w:firstLine="600"/>
        <w:jc w:val="both"/>
        <w:rPr>
          <w:lang w:val="ru-RU"/>
        </w:rPr>
      </w:pPr>
      <w:r w:rsidRPr="00C24DB4">
        <w:rPr>
          <w:rFonts w:ascii="Times New Roman" w:hAnsi="Times New Roman"/>
          <w:color w:val="333333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C24DB4">
        <w:rPr>
          <w:rFonts w:ascii="Times New Roman" w:hAnsi="Times New Roman"/>
          <w:color w:val="333333"/>
          <w:sz w:val="28"/>
          <w:lang w:val="ru-RU"/>
        </w:rPr>
        <w:t xml:space="preserve"> ‒ начала ХХ </w:t>
      </w:r>
      <w:proofErr w:type="gramStart"/>
      <w:r w:rsidRPr="00C24DB4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C24DB4">
        <w:rPr>
          <w:rFonts w:ascii="Times New Roman" w:hAnsi="Times New Roman"/>
          <w:color w:val="333333"/>
          <w:sz w:val="28"/>
          <w:lang w:val="ru-RU"/>
        </w:rPr>
        <w:t xml:space="preserve">. </w:t>
      </w:r>
      <w:proofErr w:type="gramStart"/>
      <w:r w:rsidRPr="00C24DB4">
        <w:rPr>
          <w:rFonts w:ascii="Times New Roman" w:hAnsi="Times New Roman"/>
          <w:color w:val="333333"/>
          <w:sz w:val="28"/>
          <w:lang w:val="ru-RU"/>
        </w:rPr>
        <w:t>для</w:t>
      </w:r>
      <w:proofErr w:type="gramEnd"/>
      <w:r w:rsidRPr="00C24DB4">
        <w:rPr>
          <w:rFonts w:ascii="Times New Roman" w:hAnsi="Times New Roman"/>
          <w:color w:val="333333"/>
          <w:sz w:val="28"/>
          <w:lang w:val="ru-RU"/>
        </w:rPr>
        <w:t xml:space="preserve"> России, других стран мира, высказывать и аргументировать своё отношение к культурному наследию в общественных обсуждениях.</w:t>
      </w:r>
    </w:p>
    <w:p w:rsidR="00191E02" w:rsidRPr="00C24DB4" w:rsidRDefault="00191E02">
      <w:pPr>
        <w:rPr>
          <w:lang w:val="ru-RU"/>
        </w:rPr>
        <w:sectPr w:rsidR="00191E02" w:rsidRPr="00C24DB4">
          <w:pgSz w:w="11906" w:h="16383"/>
          <w:pgMar w:top="1134" w:right="850" w:bottom="1134" w:left="1701" w:header="720" w:footer="720" w:gutter="0"/>
          <w:cols w:space="720"/>
        </w:sectPr>
      </w:pPr>
    </w:p>
    <w:p w:rsidR="00191E02" w:rsidRDefault="00C24DB4">
      <w:pPr>
        <w:spacing w:after="0"/>
        <w:ind w:left="120"/>
      </w:pPr>
      <w:bookmarkStart w:id="5" w:name="block-52935954"/>
      <w:bookmarkEnd w:id="4"/>
      <w:r w:rsidRPr="00C24DB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91E02" w:rsidRDefault="00C24D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24"/>
      </w:tblGrid>
      <w:tr w:rsidR="00191E02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  <w:p w:rsidR="00191E02" w:rsidRDefault="002B2AEA">
            <w:r>
              <w:rPr>
                <w:sz w:val="24"/>
              </w:rPr>
              <w:pict>
                <v:rect id="_x0000_i1025" style="width:0;height:1.5pt" o:hralign="center" o:hrstd="t" o:hr="t" fillcolor="#a0a0a0" stroked="f"/>
              </w:pict>
            </w:r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Первобытное общество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Default="00191E02"/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мир</w:t>
            </w:r>
          </w:p>
        </w:tc>
      </w:tr>
      <w:tr w:rsidR="00191E0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мир. Древний Восток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 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 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Default="00191E02"/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Default="00191E02"/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Расцвет и падение Римской империи.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Default="00191E02"/>
        </w:tc>
      </w:tr>
      <w:tr w:rsidR="00191E02" w:rsidRPr="002B2AE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Курс «История нашего края»</w:t>
            </w:r>
          </w:p>
        </w:tc>
      </w:tr>
      <w:tr w:rsidR="00191E0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 по разделу, курсу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Default="00191E02"/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1E02" w:rsidRDefault="00191E02"/>
        </w:tc>
      </w:tr>
    </w:tbl>
    <w:p w:rsidR="00191E02" w:rsidRDefault="00191E02">
      <w:pPr>
        <w:sectPr w:rsidR="00191E0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91E02" w:rsidRDefault="00C24D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15"/>
        <w:gridCol w:w="1841"/>
        <w:gridCol w:w="1910"/>
        <w:gridCol w:w="2824"/>
      </w:tblGrid>
      <w:tr w:rsidR="00191E02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Средних веков.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V –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конец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XV вв.</w:t>
            </w:r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Европа в раннее Средневековье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Мусульманская цивилизация 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Расцвет Средневековья в Западной Европе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Азии, Африки и Америки в Средние века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Осень Средневековья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Default="00191E02"/>
        </w:tc>
      </w:tr>
      <w:tr w:rsidR="00191E02" w:rsidRPr="002B2AE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 с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IX</w:t>
            </w: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до начала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Великое переселение народов на территории современной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Государство Русь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единого Российского государства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Default="00191E02"/>
        </w:tc>
      </w:tr>
      <w:tr w:rsidR="00191E02" w:rsidRPr="002B2AE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Курс «История нашего края»</w:t>
            </w:r>
          </w:p>
        </w:tc>
      </w:tr>
      <w:tr w:rsidR="00191E0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 по разделу, курсу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Default="00191E02"/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C24DB4" w:rsidRPr="00C24DB4" w:rsidRDefault="00C24DB4" w:rsidP="00C24DB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Default="00191E02"/>
        </w:tc>
      </w:tr>
    </w:tbl>
    <w:p w:rsidR="00191E02" w:rsidRDefault="00191E02">
      <w:pPr>
        <w:sectPr w:rsidR="00191E0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91E02" w:rsidRDefault="00C24D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12"/>
      </w:tblGrid>
      <w:tr w:rsidR="00191E02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Эпоха Великих географических открытий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традиции и новизна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и Африки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Default="00191E02"/>
        </w:tc>
      </w:tr>
      <w:tr w:rsidR="00191E02" w:rsidRPr="002B2AE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— конец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первых Романовых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Курс «История нашего края»</w:t>
            </w:r>
          </w:p>
        </w:tc>
      </w:tr>
      <w:tr w:rsidR="00191E0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Итого по разделу, курсу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Default="00191E02"/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91E02" w:rsidRDefault="00191E02"/>
        </w:tc>
      </w:tr>
    </w:tbl>
    <w:p w:rsidR="00191E02" w:rsidRDefault="00191E02">
      <w:pPr>
        <w:sectPr w:rsidR="00191E0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91E02" w:rsidRDefault="00C24D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15"/>
        <w:gridCol w:w="1841"/>
        <w:gridCol w:w="1910"/>
        <w:gridCol w:w="2789"/>
      </w:tblGrid>
      <w:tr w:rsidR="00191E02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– начало XIX в.</w:t>
            </w:r>
          </w:p>
        </w:tc>
      </w:tr>
      <w:tr w:rsidR="00191E0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перемен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революционной эпохи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Азии, Африки и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– начало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191E0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Рождение Российской империи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Pr="00A41285" w:rsidRDefault="00A4128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Pr="00A41285" w:rsidRDefault="00A4128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правительства Александра I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Pr="00A41285" w:rsidRDefault="00A4128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Default="00191E02"/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91E02" w:rsidRPr="00A41285" w:rsidRDefault="00A4128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1E02" w:rsidRPr="00A41285" w:rsidRDefault="00A4128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191E02" w:rsidRDefault="00191E02"/>
        </w:tc>
      </w:tr>
    </w:tbl>
    <w:p w:rsidR="00191E02" w:rsidRDefault="00191E02">
      <w:pPr>
        <w:sectPr w:rsidR="00191E0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91E02" w:rsidRDefault="00C24D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191E02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:rsidR="00191E0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индустриальной эпохи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Америки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трудный выбор пути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Pr="00A41285" w:rsidRDefault="00A4128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Запада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расцвет в тени катастрофы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Pr="00A41285" w:rsidRDefault="00A4128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Азия, Африка и Латинская Америка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Default="00191E02"/>
        </w:tc>
      </w:tr>
      <w:tr w:rsidR="00191E02" w:rsidRPr="002B2AE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во второй четверти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C24D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191E0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правительства Николая 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Pr="00A41285" w:rsidRDefault="00A4128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Pr="00A41285" w:rsidRDefault="00A4128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1880—1890-х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Pr="00A41285" w:rsidRDefault="00A4128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Pr="00A41285" w:rsidRDefault="00A4128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Общественная жизнь и общественное 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движение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Pr="00A41285" w:rsidRDefault="00A4128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Default="00191E02"/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91E02" w:rsidRPr="00A41285" w:rsidRDefault="00A4128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91E02" w:rsidRDefault="00A412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C24DB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91E02" w:rsidRDefault="00191E02"/>
        </w:tc>
      </w:tr>
    </w:tbl>
    <w:p w:rsidR="00191E02" w:rsidRDefault="00191E02">
      <w:pPr>
        <w:sectPr w:rsidR="00191E0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91E02" w:rsidRDefault="00191E02">
      <w:pPr>
        <w:sectPr w:rsidR="00191E0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91E02" w:rsidRDefault="00C24DB4">
      <w:pPr>
        <w:spacing w:after="0"/>
        <w:ind w:left="120"/>
      </w:pPr>
      <w:bookmarkStart w:id="6" w:name="block-52935955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91E02" w:rsidRDefault="00C24D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8"/>
        <w:gridCol w:w="3972"/>
        <w:gridCol w:w="1179"/>
        <w:gridCol w:w="1841"/>
        <w:gridCol w:w="1910"/>
        <w:gridCol w:w="1347"/>
        <w:gridCol w:w="2873"/>
      </w:tblGrid>
      <w:tr w:rsidR="00191E02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люди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Первобытные охотники и собиратели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9380</w:t>
              </w:r>
            </w:hyperlink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9740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и искусство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земледелия, скотоводства и ремесла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«История Древнего мира. </w:t>
            </w:r>
            <w:r>
              <w:rPr>
                <w:rFonts w:ascii="Times New Roman" w:hAnsi="Times New Roman"/>
                <w:color w:val="000000"/>
                <w:sz w:val="24"/>
              </w:rPr>
              <w:t>Первобытное общество»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Древний мир: понятие, хронологические рамки, карта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Древнеегипетского государства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Древнего Египта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Древнего Египта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Древнеегипетского государства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Древнего Египта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fabea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Наука и искусство в Древнем Египте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fadfc</w:t>
              </w:r>
            </w:hyperlink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Египет»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первых госуда</w:t>
            </w:r>
            <w:proofErr w:type="gramStart"/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рств в Др</w:t>
            </w:r>
            <w:proofErr w:type="gramEnd"/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евнем Междуречье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Вавилонское царство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 и обобщения по теме «Древние цивилизации Месопотамии»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fbfcc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Палестина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 и обобщения по теме «Восточное Средиземноморье в древности»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Ассирийская держава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Персидское царство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«Ассирия. </w:t>
            </w:r>
            <w:r>
              <w:rPr>
                <w:rFonts w:ascii="Times New Roman" w:hAnsi="Times New Roman"/>
                <w:color w:val="000000"/>
                <w:sz w:val="24"/>
              </w:rPr>
              <w:t>Персидская держава»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культура Древней Индии и Древнего Китая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«Древняя Индия. </w:t>
            </w:r>
            <w:r>
              <w:rPr>
                <w:rFonts w:ascii="Times New Roman" w:hAnsi="Times New Roman"/>
                <w:color w:val="000000"/>
                <w:sz w:val="24"/>
              </w:rPr>
              <w:t>Древний Китай»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Восток»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греческой цивилизации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греков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836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Поэмы Гомера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770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Государство-полис в Древней Греции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греческая колонизация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Северное Причерноморье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Афины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Спарта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afcc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Афинская демократия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Повседневная жизнь древних греков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в Древней Греции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Театр в жизни древних греков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Священный огонь Олимпии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«Древняя Греция»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Ослабление Эллады. Возвышение Македонии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Походы Александра Македонского на Восток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царства Птолемеев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«Древняя Греция. </w:t>
            </w:r>
            <w:r>
              <w:rPr>
                <w:rFonts w:ascii="Times New Roman" w:hAnsi="Times New Roman"/>
                <w:color w:val="000000"/>
                <w:sz w:val="24"/>
              </w:rPr>
              <w:t>Эллинизм»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римской истории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 римских царей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республики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Нравы, обычаи, религия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Завоевание Римом Италии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Пунические войны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/88646848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Завоевание Восточного Средиземноморья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Гражданские войны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</w:hyperlink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Рабство в Риме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Рабство в Риме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Римское государство 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 до н. э.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Династии римских императоров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/88647608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христианства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/88647716</w:t>
              </w:r>
            </w:hyperlink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Наука и культура Древнего Рима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Наука и культура Древнего Рима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Быт и досуг римлян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 w:rsidRPr="002B2AEA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Поздняя империя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24D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Рим»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 / Всероссийская проверочная работа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Default="00191E02"/>
        </w:tc>
      </w:tr>
    </w:tbl>
    <w:p w:rsidR="00191E02" w:rsidRDefault="00191E02">
      <w:pPr>
        <w:sectPr w:rsidR="00191E0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91E02" w:rsidRDefault="00C24D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4547"/>
        <w:gridCol w:w="1225"/>
        <w:gridCol w:w="1841"/>
        <w:gridCol w:w="1910"/>
        <w:gridCol w:w="1347"/>
        <w:gridCol w:w="2221"/>
      </w:tblGrid>
      <w:tr w:rsidR="00191E02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Всеобщая история. История Средних веков.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</w:t>
            </w:r>
            <w:proofErr w:type="gramStart"/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конец</w:t>
            </w:r>
            <w:proofErr w:type="gramEnd"/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Введение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От Древности к Средневековью: Рим, варвары и христианская Церковь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Византийская империя и её соседи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От королевства Хлодвига к империи Карла Великого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ислама и государства у арабов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Арабский халифат, его расцвет и распад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темам «Европа в раннее Средневековье», «Мусульманская цивилизация 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Сеньоры и вассалы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Католическая Церковь и духовенство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Крестьяне и горожане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Крестовые походы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Англия, Франция и государства Пиренейского полуострова в 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Англия, Франция и государства Пиренейского полуострова в 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Священная Римская империя и её соседи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Западноевропейская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темам «Средневековое европейское общество», «Расцвет Средневековья в Западной Европе»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Кочевники Великой степи и их соседи в Средние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и государства Африки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Цивилизации доколумбовой Америки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Гибель Византии и возникновение Османской империи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Европа на пороге Нового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«Историческое и культурное наследие Средних веков»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России. История России с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до 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начала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Введение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Великое переселение народов. Восточная Европа и Северная Азия в 1-м тыс. н. э.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Восточные славяне и их соседи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Восточные славяне и их соседи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династии Рюриковичей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Русь при Игоре, Ольге, Святославе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Русь при Игоре, Ольге, Святославе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при Владимире Святом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при Владимире Святом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Расцвет Руси при Ярославе Мудром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Наследники Ярослава Мудрого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Наследники Ярослава Мудрого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при Владимире Мономахе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по теме «Великое переселение народов на территории современной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Государство Русь»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контроля по теме «Великое переселение народов на территории современной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Государство Русь»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раздробленность Руси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Владимиро-Суздальская земля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Владимиро-Суздальская земля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Новгородская земля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Новгородская земля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Юго-Западная Русь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контроля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Чингисхан и его империя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Натиск на русские земли с востока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Натиск на русские земли с востока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агрессии с запада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агрессии с запада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земли и Золотая Орда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земли и Золотая Орда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Русь и Великое княжество Литовское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Русь и Великое княжество Литовское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Северо-Восточная Русь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Возвышение Москвы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Победа на Куликовом поле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Победа на Куликовом поле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контроля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Московское княжество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Московское княжество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Иван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государь всея Руси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Иван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государь всея Руси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Российское государство и общество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Российское государство и общество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Правление Василия III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Правление Василия III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по теме «Создание единого Российского государства»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 контроля по теме «Создание единого Российского государства»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Всероссийская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Default="00191E02"/>
        </w:tc>
      </w:tr>
    </w:tbl>
    <w:p w:rsidR="00191E02" w:rsidRDefault="00191E02">
      <w:pPr>
        <w:sectPr w:rsidR="00191E0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91E02" w:rsidRDefault="00C24D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6"/>
        <w:gridCol w:w="4346"/>
        <w:gridCol w:w="1299"/>
        <w:gridCol w:w="1841"/>
        <w:gridCol w:w="1910"/>
        <w:gridCol w:w="1347"/>
        <w:gridCol w:w="2221"/>
      </w:tblGrid>
      <w:tr w:rsidR="00191E02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Всеобщая история. История Нового времени. Конец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. Введение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Мир на заре Нового времени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Колониальные империи раннего Нового времени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 и обобщения по теме «Эпоха Великих географических открытий»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Сельский и городской мир в эпоху зарождения капитализма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Человек, общество, государство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Реформация и Контрреформация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Германские земли и держава австрийских Габсбургов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Испанская монархия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Нидерланды: путь к расцвету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Франция: становление абсолютизма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революций в Англии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Сила и слабость Речи Посполитой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эпохи Возрождения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эпохи Возрождения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барокко и классицизм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Научная революция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традиции и новизна»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традиции и новизна»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Иран: могущество и упадок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Индия в эпоху Великих Моголов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Япония: в поисках стабильности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Африка: разные судьбы государств и народов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 итогового повторения, обобщения и контроля «Историческое и культурное наследие Раннего Нового времени»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1533–1547 гг.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1533–1547 гг.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царствования Ивана IV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царствования Ивана IV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Русское общество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Русское общество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Военные реформы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Избранной рады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Военные реформы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Избранной рады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Наследники Золотой Орды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Поволжья. Начало Ливонской войны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Поволжья. Начало Ливонской войны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Избранной рады и введение опричнины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Избранной рады и введение опричнины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эпохи Ивана Грозного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эпохи Ивана Грозного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Россия при царе Фёдоре Ивановиче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Россия при царе Фёдоре Ивановиче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Духовная жизнь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контроля по теме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преддверии грозных испытаний: кризис власти и общества на рубеже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Начало Смуты. Самозванец на троне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Начало Смуты. Самозванец на троне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Апогей Смуты. «Всеконечное разорение»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Апогей Смуты. «Всеконечное разорение»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Спасители Отечества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Спасители Отечества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Завершение Смуты и иностранной интервенции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Завершение Смуты и иностранной интервенции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 и обобщения по теме «Смута в России»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 и обобщения по теме «Смута в России»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 контроля по теме «Смута в России»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«Куда соха ходила…» Социально-экономическое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«Куда соха ходила…» Социально-экономическое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Сословия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верхи общества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Сословия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низы общества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Государственное устройство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Государственное устройство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Внутренняя политика царя Алексея Михайловича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«Государство правит по своей воле…» На путях к абсолютной монархии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«Государство правит по своей воле…» На путях к абсолютной монархии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Социальное противостояние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Социальное противостояние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«Встречь солнцу»: освоение Сибири и Дальнего Востока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Внутренняя политика царя Фёдора Алексеевича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человека XVII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«Россия при первых Романовых»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 контроля по теме «Россия при первых Романовых»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Уроки итогового повторения и контроля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Уроки итогового повторения и контроля Всероссийская проверочная работа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ПРОГРАММЕ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Default="00191E02"/>
        </w:tc>
      </w:tr>
    </w:tbl>
    <w:p w:rsidR="00191E02" w:rsidRDefault="00191E02">
      <w:pPr>
        <w:sectPr w:rsidR="00191E0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91E02" w:rsidRDefault="00C24D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4"/>
        <w:gridCol w:w="4348"/>
        <w:gridCol w:w="1299"/>
        <w:gridCol w:w="1841"/>
        <w:gridCol w:w="1910"/>
        <w:gridCol w:w="1347"/>
        <w:gridCol w:w="2221"/>
      </w:tblGrid>
      <w:tr w:rsidR="00191E02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начало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Введение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Преображение Европы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Эпоха Просвещения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Старого порядка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Старого порядка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поисках европейского равновесия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поисках европейского равновесия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Успешные и безуспешные реформы французских королей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Германские земли и монархия Габсбургов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Германские земли и монархия Габсбургов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европейцев: старое и новое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Наука, образование, воспитание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Культурное пространство Европы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Культурное пространство Европы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контроля по теме «Век перемен»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Великобритания: промышленная революция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против метрополии. Образование США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Французская революция: конец Старого порядка и установление республики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Французская республика: диктатура и террор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Французская республика: диктатура и террор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Революционная Франция против Европы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Завершение Французской революц</w:t>
            </w:r>
            <w:proofErr w:type="gramStart"/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ии и её</w:t>
            </w:r>
            <w:proofErr w:type="gramEnd"/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итоги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Империя Наполеона Бонапарта: от триумфа до краха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Империя Наполеона Бонапарта: от триумфа до краха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«Начало революционной эпохи»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Вокруг света во времена капитана Кука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Вокруг света во времена капитана Кука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Османская империя и Иран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Индия: утрата независимости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Япония: закрываясь от Запада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Латинская Америка: путь к независимости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Африка во времена расцвета работорговли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«Всеобщая история.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История Нового времени. XVIII – начало XIX в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.»</w:t>
            </w:r>
            <w:proofErr w:type="gramEnd"/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«Всеобщая история.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История Нового времени. XVIII – начало XIX в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.»</w:t>
            </w:r>
            <w:proofErr w:type="gramEnd"/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власть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власть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Пётр I: становление реформатора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Петровских преобразований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Северная война: от Нарвы до Полтавы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Северная война: от Нарвы до Полтавы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Северная война: «Полтавская виктория»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Северная война: «Полтавская виктория»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Северная война: от Полтавы до 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Ништадтского мира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Строительство империи: трансформация власти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Парад реформ: модернизация по-петровски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Парад реформ: модернизация по-петровски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Цена войны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государство в период реформ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Петербург в первой четверти </w:t>
            </w:r>
            <w:proofErr w:type="gramStart"/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Х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Петербург в первой четверти </w:t>
            </w:r>
            <w:proofErr w:type="gramStart"/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Х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Преображённая Россия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Преображённая Россия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Уроки повторения и обобщения по теме «Рождение Российской империи»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Уроки повторения и обобщения по теме «Рождение Российской империи»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 контроля по теме «Рождение Российской империи»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Эпоха дворцовых переворотов (1725—1762)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Эпоха дворцовых переворотов (1725—1762)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заветам Петра Великого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заветам Петра Великого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«Законная монархия» Екатерины II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«Законная монархия» Екатерины II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Кто и как присоединялся к России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Кто и как присоединялся к России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Экономика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хозяйство империи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Экономика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хозяйство империи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века реформ: «благородные» и «подлые»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века реформ: «благородные» и «подлые»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протест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протест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: южное и восточное направления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: южное и восточное направления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Начало освоения Новороссии и Крыма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Начало освоения Новороссии и Крыма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: западное направление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«Непросвещённый абсолютизм»: внутренняя 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Павла I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«Государство при армии»: жизнь и служба в императорских войсках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Публицистика, литература, театр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Публицистика, литература, театр Всероссийская проверочная работа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образования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Архитектура и искусство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Первые мероприятия нового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императора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1801—1811 гг.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1801—1811 гг.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«Недаром помнит вся Россия…»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«Недаром помнит вся Россия…»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Заграничные походы русской армии. Венский конгресс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Либеральные и консервативные тенденции в политике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1815—1825 гг.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Общественное движение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Восстание декабристов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Общественное движение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Восстание декабристов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«Политика правительства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итогового повторения и обобщения по теме «История России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итогового контроля по теме «История России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Default="00191E02"/>
        </w:tc>
      </w:tr>
    </w:tbl>
    <w:p w:rsidR="00191E02" w:rsidRDefault="00191E02">
      <w:pPr>
        <w:sectPr w:rsidR="00191E0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91E02" w:rsidRDefault="00C24D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2"/>
        <w:gridCol w:w="4330"/>
        <w:gridCol w:w="1319"/>
        <w:gridCol w:w="1841"/>
        <w:gridCol w:w="1910"/>
        <w:gridCol w:w="1347"/>
        <w:gridCol w:w="2221"/>
      </w:tblGrid>
      <w:tr w:rsidR="00191E02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91E02" w:rsidRDefault="00191E0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1E02" w:rsidRDefault="00191E02"/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делает решающий рывок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в движении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«Великие идеологии»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Путём реформ: государство, парламенты, партии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Наука и образование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сила, менявшая мир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художественных исканий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Великобритания: экономическое лидерство и политические реформы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Франция и Южная Европа: путями революций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От Балтики до Адриатики: время раздробленности в Германии и Италии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Центральная и Юго-Восточная Европа: империи и нации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США: «дом, расколотый надвое»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Великобритания: «мастерская мира» сдаёт позиции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Франция: Вторая империя и Третья республика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Германия: от «железа и крови» к «месту под солнцем»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Италия: «запоздавшая нация»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Австро-Венгрия и Балканы: национальные противоречия и компромиссы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США: «позолоченный век»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Иран: на осколках былого величия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Индия и Афганистан: подчинение и борьба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Япония: разные ответы на вызовы модернизации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Африка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захваты и эксплуатация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Латинская Америка: нелёгкий груз независимости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империя во второй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. Введение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тенденции в политике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Социально-экономические мероприятия правительства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 и межнациональные отношения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Кавказская война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1825—1852 гг.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Крымская война (1853—1856)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Крымская война (1853—1856)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России в 1830—1850-х гг.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«Политика правительства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быту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Просвещение и наука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и публицистика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Архитектура и искусство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разработка реформ в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Крестьянская реформа 1861 г., её значение и последствия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страны в пореформенный период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1860—1870-х гг.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. Русско-турецкая война 1877—1878 гг.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контроля по теме «Социальная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Перемены в экономике и социальном строе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Александра III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«Россия в 1880—1890-х гг.»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Достижения российской науки и образования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и её общественное значение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 и перемены в повседневной жизни народов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регионы империи и их роль в жизни страны. Национальные движения и национальная политика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Взаимодействие народов и национальных культур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Идейные течения и общественное движение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Идейные течения и общественное движение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«Общественный путь и общественное движение»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и мир на рубеже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динамика развития и противоречия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Социально-экономическое развитие страны на рубеже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Николай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: начало правления. Политическое развитие страны в 1894—1904 гг.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. Русско-японская война 1904—1905 гг.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Первая российская революция и политические реформы 1905—1907 гг.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Социально-экономические реформы П. Столыпина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Политическое развитие страны в 1907—1914 </w:t>
            </w:r>
            <w:proofErr w:type="gramStart"/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гг</w:t>
            </w:r>
            <w:proofErr w:type="gram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 и народного просвещения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Серебряный век российской культуры. Вклад России в мировую культуру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Урок итогового повторения и контроля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191E02" w:rsidRDefault="00191E02">
            <w:pPr>
              <w:spacing w:after="0"/>
              <w:ind w:left="135"/>
            </w:pPr>
          </w:p>
        </w:tc>
      </w:tr>
      <w:tr w:rsidR="00191E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Pr="00C24DB4" w:rsidRDefault="00C24DB4">
            <w:pPr>
              <w:spacing w:after="0"/>
              <w:ind w:left="135"/>
              <w:rPr>
                <w:lang w:val="ru-RU"/>
              </w:rPr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 w:rsidRPr="00C24D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191E02" w:rsidRDefault="00C24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1E02" w:rsidRDefault="00191E02"/>
        </w:tc>
      </w:tr>
    </w:tbl>
    <w:p w:rsidR="00191E02" w:rsidRDefault="00191E02">
      <w:pPr>
        <w:sectPr w:rsidR="00191E0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91E02" w:rsidRDefault="00191E02">
      <w:pPr>
        <w:sectPr w:rsidR="00191E0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91E02" w:rsidRDefault="00C24DB4">
      <w:pPr>
        <w:spacing w:after="0"/>
        <w:ind w:left="120"/>
      </w:pPr>
      <w:bookmarkStart w:id="7" w:name="block-52935959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91E02" w:rsidRDefault="00C24DB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91E02" w:rsidRPr="00C24DB4" w:rsidRDefault="00C24DB4">
      <w:pPr>
        <w:spacing w:after="0" w:line="480" w:lineRule="auto"/>
        <w:ind w:left="120"/>
        <w:rPr>
          <w:lang w:val="ru-RU"/>
        </w:rPr>
      </w:pPr>
      <w:r w:rsidRPr="002B2AEA">
        <w:rPr>
          <w:rFonts w:ascii="Times New Roman" w:hAnsi="Times New Roman"/>
          <w:color w:val="000000"/>
          <w:sz w:val="28"/>
          <w:lang w:val="ru-RU"/>
        </w:rPr>
        <w:t xml:space="preserve">• История. Всеобщая история. </w:t>
      </w:r>
      <w:r w:rsidRPr="00C24DB4">
        <w:rPr>
          <w:rFonts w:ascii="Times New Roman" w:hAnsi="Times New Roman"/>
          <w:color w:val="000000"/>
          <w:sz w:val="28"/>
          <w:lang w:val="ru-RU"/>
        </w:rPr>
        <w:t>История Древнего мира: 5-й класс: учебник Мединский В.Р., Чубарьян А.О. Акционерное общество «Издательство «Просвещение»</w:t>
      </w:r>
      <w:r w:rsidRPr="00C24DB4">
        <w:rPr>
          <w:sz w:val="28"/>
          <w:lang w:val="ru-RU"/>
        </w:rPr>
        <w:br/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Нового времени, конец </w:t>
      </w:r>
      <w:r>
        <w:rPr>
          <w:rFonts w:ascii="Times New Roman" w:hAnsi="Times New Roman"/>
          <w:color w:val="000000"/>
          <w:sz w:val="28"/>
        </w:rPr>
        <w:t>XV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в.:7-й класс: учебник Мединский В.Р., Чубарьян А.О. Акционерное общество «Издательство «Просвещение»</w:t>
      </w:r>
      <w:r w:rsidRPr="00C24DB4">
        <w:rPr>
          <w:sz w:val="28"/>
          <w:lang w:val="ru-RU"/>
        </w:rPr>
        <w:br/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Нового времени, </w:t>
      </w:r>
      <w:r>
        <w:rPr>
          <w:rFonts w:ascii="Times New Roman" w:hAnsi="Times New Roman"/>
          <w:color w:val="000000"/>
          <w:sz w:val="28"/>
        </w:rPr>
        <w:t>XIX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000000"/>
          <w:sz w:val="28"/>
        </w:rPr>
        <w:t>XX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в.: 9-й класс: учебник Мединский В.Р., Чубарьян А.О. Акционерное общество «Издательство «Просвещение»</w:t>
      </w:r>
      <w:r w:rsidRPr="00C24DB4">
        <w:rPr>
          <w:sz w:val="28"/>
          <w:lang w:val="ru-RU"/>
        </w:rPr>
        <w:br/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Нового времени, </w:t>
      </w:r>
      <w:r>
        <w:rPr>
          <w:rFonts w:ascii="Times New Roman" w:hAnsi="Times New Roman"/>
          <w:color w:val="000000"/>
          <w:sz w:val="28"/>
        </w:rPr>
        <w:t>XVIII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000000"/>
          <w:sz w:val="28"/>
        </w:rPr>
        <w:t>XIX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в.: 8-й класс: учебник Мединский В.Р., Чубарьян А.О. Акционерное общество «Издательство «Просвещение»</w:t>
      </w:r>
      <w:r w:rsidRPr="00C24DB4">
        <w:rPr>
          <w:sz w:val="28"/>
          <w:lang w:val="ru-RU"/>
        </w:rPr>
        <w:br/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Средних веков: 6-й класс: учебник Мединский В.Р., Чубарьян А.О. Акционерное общество «Издательство «Просвещение»</w:t>
      </w:r>
      <w:r w:rsidRPr="00C24DB4">
        <w:rPr>
          <w:sz w:val="28"/>
          <w:lang w:val="ru-RU"/>
        </w:rPr>
        <w:br/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• История. История России, </w:t>
      </w:r>
      <w:r>
        <w:rPr>
          <w:rFonts w:ascii="Times New Roman" w:hAnsi="Times New Roman"/>
          <w:color w:val="000000"/>
          <w:sz w:val="28"/>
        </w:rPr>
        <w:t>IX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000000"/>
          <w:sz w:val="28"/>
        </w:rPr>
        <w:t>XVI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в.: 6-й класс: учебник" Мединский В.Р., Торкунов А.В. Акционерное общество «Издательство «Просвещение»</w:t>
      </w:r>
      <w:r w:rsidRPr="00C24DB4">
        <w:rPr>
          <w:sz w:val="28"/>
          <w:lang w:val="ru-RU"/>
        </w:rPr>
        <w:br/>
      </w:r>
      <w:bookmarkStart w:id="8" w:name="c6612d7c-6144-4cab-b55c-f60ef824c9f9"/>
      <w:r w:rsidRPr="00C24DB4">
        <w:rPr>
          <w:rFonts w:ascii="Times New Roman" w:hAnsi="Times New Roman"/>
          <w:color w:val="000000"/>
          <w:sz w:val="28"/>
          <w:lang w:val="ru-RU"/>
        </w:rPr>
        <w:t xml:space="preserve"> • История. История России, </w:t>
      </w:r>
      <w:r>
        <w:rPr>
          <w:rFonts w:ascii="Times New Roman" w:hAnsi="Times New Roman"/>
          <w:color w:val="000000"/>
          <w:sz w:val="28"/>
        </w:rPr>
        <w:t>XVI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XVII</w:t>
      </w:r>
      <w:r w:rsidRPr="00C24DB4">
        <w:rPr>
          <w:rFonts w:ascii="Times New Roman" w:hAnsi="Times New Roman"/>
          <w:color w:val="000000"/>
          <w:sz w:val="28"/>
          <w:lang w:val="ru-RU"/>
        </w:rPr>
        <w:t xml:space="preserve"> вв.: 7-й класс: учебник Мединский В.Р., Торкунов А.В. Акционерное общество «Издательство «Просвещение»</w:t>
      </w:r>
      <w:bookmarkEnd w:id="8"/>
    </w:p>
    <w:p w:rsidR="00191E02" w:rsidRPr="00C24DB4" w:rsidRDefault="00191E02">
      <w:pPr>
        <w:spacing w:after="0" w:line="480" w:lineRule="auto"/>
        <w:ind w:left="120"/>
        <w:rPr>
          <w:lang w:val="ru-RU"/>
        </w:rPr>
      </w:pPr>
    </w:p>
    <w:p w:rsidR="00191E02" w:rsidRPr="00C24DB4" w:rsidRDefault="00191E02">
      <w:pPr>
        <w:spacing w:after="0"/>
        <w:ind w:left="120"/>
        <w:rPr>
          <w:lang w:val="ru-RU"/>
        </w:rPr>
      </w:pPr>
    </w:p>
    <w:p w:rsidR="00191E02" w:rsidRPr="00C24DB4" w:rsidRDefault="00C24DB4">
      <w:pPr>
        <w:spacing w:after="0" w:line="480" w:lineRule="auto"/>
        <w:ind w:left="120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191E02" w:rsidRPr="002B2AEA" w:rsidRDefault="00C24DB4">
      <w:pPr>
        <w:spacing w:after="0" w:line="480" w:lineRule="auto"/>
        <w:ind w:left="120"/>
        <w:rPr>
          <w:lang w:val="ru-RU"/>
        </w:rPr>
      </w:pPr>
      <w:r w:rsidRPr="00C24DB4">
        <w:rPr>
          <w:rFonts w:ascii="Times New Roman" w:hAnsi="Times New Roman"/>
          <w:color w:val="000000"/>
          <w:sz w:val="28"/>
          <w:lang w:val="ru-RU"/>
        </w:rPr>
        <w:t xml:space="preserve">ФИПИ Артасов И.А. </w:t>
      </w:r>
      <w:r w:rsidRPr="00C24DB4">
        <w:rPr>
          <w:sz w:val="28"/>
          <w:lang w:val="ru-RU"/>
        </w:rPr>
        <w:br/>
      </w:r>
      <w:bookmarkStart w:id="9" w:name="1cc6b14d-c379-4145-83ce-d61c41a33d45"/>
      <w:r w:rsidRPr="00C24DB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B2AEA">
        <w:rPr>
          <w:rFonts w:ascii="Times New Roman" w:hAnsi="Times New Roman"/>
          <w:color w:val="000000"/>
          <w:sz w:val="28"/>
          <w:lang w:val="ru-RU"/>
        </w:rPr>
        <w:t>История</w:t>
      </w:r>
      <w:bookmarkEnd w:id="9"/>
    </w:p>
    <w:p w:rsidR="00191E02" w:rsidRPr="002B2AEA" w:rsidRDefault="00191E02">
      <w:pPr>
        <w:spacing w:after="0"/>
        <w:ind w:left="120"/>
        <w:rPr>
          <w:lang w:val="ru-RU"/>
        </w:rPr>
      </w:pPr>
    </w:p>
    <w:p w:rsidR="00191E02" w:rsidRPr="00C24DB4" w:rsidRDefault="00C24DB4">
      <w:pPr>
        <w:spacing w:after="0" w:line="480" w:lineRule="auto"/>
        <w:ind w:left="120"/>
        <w:rPr>
          <w:lang w:val="ru-RU"/>
        </w:rPr>
      </w:pPr>
      <w:r w:rsidRPr="00C24DB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91E02" w:rsidRDefault="00C24DB4">
      <w:pPr>
        <w:spacing w:after="0" w:line="480" w:lineRule="auto"/>
        <w:ind w:left="120"/>
      </w:pPr>
      <w:bookmarkStart w:id="10" w:name="954910a6-450c-47a0-80e2-529fad0f6e94"/>
      <w:r>
        <w:rPr>
          <w:rFonts w:ascii="Times New Roman" w:hAnsi="Times New Roman"/>
          <w:color w:val="000000"/>
          <w:sz w:val="28"/>
        </w:rPr>
        <w:t>БИБЛИОТЕКА ЦОК</w:t>
      </w:r>
      <w:bookmarkEnd w:id="10"/>
    </w:p>
    <w:p w:rsidR="00191E02" w:rsidRDefault="00191E02">
      <w:pPr>
        <w:sectPr w:rsidR="00191E02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C24DB4" w:rsidRDefault="00C24DB4"/>
    <w:sectPr w:rsidR="00C24DB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F84422"/>
    <w:multiLevelType w:val="multilevel"/>
    <w:tmpl w:val="205CF2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hideSpellingError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191E02"/>
    <w:rsid w:val="000F4D5B"/>
    <w:rsid w:val="00191E02"/>
    <w:rsid w:val="002B2AEA"/>
    <w:rsid w:val="00755E97"/>
    <w:rsid w:val="00883768"/>
    <w:rsid w:val="00A3194E"/>
    <w:rsid w:val="00A41285"/>
    <w:rsid w:val="00C24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24D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24D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393a" TargetMode="External"/><Relationship Id="rId18" Type="http://schemas.openxmlformats.org/officeDocument/2006/relationships/hyperlink" Target="https://m.edsoo.ru/7f41393a" TargetMode="External"/><Relationship Id="rId26" Type="http://schemas.openxmlformats.org/officeDocument/2006/relationships/hyperlink" Target="https://m.edsoo.ru/7f414c04" TargetMode="External"/><Relationship Id="rId39" Type="http://schemas.openxmlformats.org/officeDocument/2006/relationships/hyperlink" Target="https://m.edsoo.ru/7f416a9a" TargetMode="External"/><Relationship Id="rId21" Type="http://schemas.openxmlformats.org/officeDocument/2006/relationships/hyperlink" Target="https://m.edsoo.ru/7f41393a" TargetMode="External"/><Relationship Id="rId34" Type="http://schemas.openxmlformats.org/officeDocument/2006/relationships/hyperlink" Target="https://m.edsoo.ru/7f414a6a" TargetMode="External"/><Relationship Id="rId42" Type="http://schemas.openxmlformats.org/officeDocument/2006/relationships/hyperlink" Target="https://m.edsoo.ru/7f4168ec" TargetMode="External"/><Relationship Id="rId47" Type="http://schemas.openxmlformats.org/officeDocument/2006/relationships/hyperlink" Target="https://m.edsoo.ru/863f9c68" TargetMode="External"/><Relationship Id="rId50" Type="http://schemas.openxmlformats.org/officeDocument/2006/relationships/hyperlink" Target="https://m.edsoo.ru/863fa6ea" TargetMode="External"/><Relationship Id="rId55" Type="http://schemas.openxmlformats.org/officeDocument/2006/relationships/hyperlink" Target="https://m.edsoo.ru/863fb748" TargetMode="External"/><Relationship Id="rId63" Type="http://schemas.openxmlformats.org/officeDocument/2006/relationships/hyperlink" Target="https://m.edsoo.ru/863fd336" TargetMode="External"/><Relationship Id="rId68" Type="http://schemas.openxmlformats.org/officeDocument/2006/relationships/hyperlink" Target="https://m.edsoo.ru/8640ac84" TargetMode="External"/><Relationship Id="rId76" Type="http://schemas.openxmlformats.org/officeDocument/2006/relationships/hyperlink" Target="https://m.edsoo.ru/8640bcf6" TargetMode="External"/><Relationship Id="rId84" Type="http://schemas.openxmlformats.org/officeDocument/2006/relationships/hyperlink" Target="https://m.edsoo.ru/88646c1c" TargetMode="External"/><Relationship Id="rId89" Type="http://schemas.openxmlformats.org/officeDocument/2006/relationships/hyperlink" Target="https://m.edsoo.ru/886472a2" TargetMode="External"/><Relationship Id="rId7" Type="http://schemas.openxmlformats.org/officeDocument/2006/relationships/hyperlink" Target="https://m.edsoo.ru/7f41393a" TargetMode="External"/><Relationship Id="rId71" Type="http://schemas.openxmlformats.org/officeDocument/2006/relationships/hyperlink" Target="https://m.edsoo.ru/8640b1ca" TargetMode="External"/><Relationship Id="rId92" Type="http://schemas.openxmlformats.org/officeDocument/2006/relationships/hyperlink" Target="https://m.edsoo.ru/88647c2a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393a" TargetMode="External"/><Relationship Id="rId29" Type="http://schemas.openxmlformats.org/officeDocument/2006/relationships/hyperlink" Target="https://m.edsoo.ru/7f414c04" TargetMode="External"/><Relationship Id="rId11" Type="http://schemas.openxmlformats.org/officeDocument/2006/relationships/hyperlink" Target="https://m.edsoo.ru/7f41393a" TargetMode="External"/><Relationship Id="rId24" Type="http://schemas.openxmlformats.org/officeDocument/2006/relationships/hyperlink" Target="https://m.edsoo.ru/7f414c04" TargetMode="External"/><Relationship Id="rId32" Type="http://schemas.openxmlformats.org/officeDocument/2006/relationships/hyperlink" Target="https://m.edsoo.ru/7f414a6a" TargetMode="External"/><Relationship Id="rId37" Type="http://schemas.openxmlformats.org/officeDocument/2006/relationships/hyperlink" Target="https://m.edsoo.ru/7f416a9a" TargetMode="External"/><Relationship Id="rId40" Type="http://schemas.openxmlformats.org/officeDocument/2006/relationships/hyperlink" Target="https://m.edsoo.ru/7f4168ec" TargetMode="External"/><Relationship Id="rId45" Type="http://schemas.openxmlformats.org/officeDocument/2006/relationships/hyperlink" Target="https://m.edsoo.ru/863f9380" TargetMode="External"/><Relationship Id="rId53" Type="http://schemas.openxmlformats.org/officeDocument/2006/relationships/hyperlink" Target="https://m.edsoo.ru/863fadfc" TargetMode="External"/><Relationship Id="rId58" Type="http://schemas.openxmlformats.org/officeDocument/2006/relationships/hyperlink" Target="https://m.edsoo.ru/863fc8dc" TargetMode="External"/><Relationship Id="rId66" Type="http://schemas.openxmlformats.org/officeDocument/2006/relationships/hyperlink" Target="https://m.edsoo.ru/8640a770" TargetMode="External"/><Relationship Id="rId74" Type="http://schemas.openxmlformats.org/officeDocument/2006/relationships/hyperlink" Target="https://m.edsoo.ru/8640b67a" TargetMode="External"/><Relationship Id="rId79" Type="http://schemas.openxmlformats.org/officeDocument/2006/relationships/hyperlink" Target="https://m.edsoo.ru/8640c002" TargetMode="External"/><Relationship Id="rId87" Type="http://schemas.openxmlformats.org/officeDocument/2006/relationships/hyperlink" Target="https://m.edsoo.ru/88646faa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m.edsoo.ru/863fd07a" TargetMode="External"/><Relationship Id="rId82" Type="http://schemas.openxmlformats.org/officeDocument/2006/relationships/hyperlink" Target="https://m.edsoo.ru/886465e6" TargetMode="External"/><Relationship Id="rId90" Type="http://schemas.openxmlformats.org/officeDocument/2006/relationships/hyperlink" Target="https://m.edsoo.ru/88647608" TargetMode="External"/><Relationship Id="rId95" Type="http://schemas.openxmlformats.org/officeDocument/2006/relationships/fontTable" Target="fontTable.xml"/><Relationship Id="rId19" Type="http://schemas.openxmlformats.org/officeDocument/2006/relationships/hyperlink" Target="https://m.edsoo.ru/7f41393a" TargetMode="External"/><Relationship Id="rId14" Type="http://schemas.openxmlformats.org/officeDocument/2006/relationships/hyperlink" Target="https://m.edsoo.ru/7f41393a" TargetMode="External"/><Relationship Id="rId22" Type="http://schemas.openxmlformats.org/officeDocument/2006/relationships/hyperlink" Target="https://m.edsoo.ru/7f41393a" TargetMode="External"/><Relationship Id="rId27" Type="http://schemas.openxmlformats.org/officeDocument/2006/relationships/hyperlink" Target="https://m.edsoo.ru/7f414c04" TargetMode="External"/><Relationship Id="rId30" Type="http://schemas.openxmlformats.org/officeDocument/2006/relationships/hyperlink" Target="https://m.edsoo.ru/7f414c04" TargetMode="External"/><Relationship Id="rId35" Type="http://schemas.openxmlformats.org/officeDocument/2006/relationships/hyperlink" Target="https://m.edsoo.ru/7f414a6a" TargetMode="External"/><Relationship Id="rId43" Type="http://schemas.openxmlformats.org/officeDocument/2006/relationships/hyperlink" Target="https://m.edsoo.ru/863f8d54" TargetMode="External"/><Relationship Id="rId48" Type="http://schemas.openxmlformats.org/officeDocument/2006/relationships/hyperlink" Target="https://m.edsoo.ru/863fa050" TargetMode="External"/><Relationship Id="rId56" Type="http://schemas.openxmlformats.org/officeDocument/2006/relationships/hyperlink" Target="https://m.edsoo.ru/863fbfcc" TargetMode="External"/><Relationship Id="rId64" Type="http://schemas.openxmlformats.org/officeDocument/2006/relationships/hyperlink" Target="https://m.edsoo.ru/863fd5c0" TargetMode="External"/><Relationship Id="rId69" Type="http://schemas.openxmlformats.org/officeDocument/2006/relationships/hyperlink" Target="https://m.edsoo.ru/8640ae32" TargetMode="External"/><Relationship Id="rId77" Type="http://schemas.openxmlformats.org/officeDocument/2006/relationships/hyperlink" Target="https://m.edsoo.ru/8640b990" TargetMode="External"/><Relationship Id="rId8" Type="http://schemas.openxmlformats.org/officeDocument/2006/relationships/hyperlink" Target="https://m.edsoo.ru/7f41393a" TargetMode="External"/><Relationship Id="rId51" Type="http://schemas.openxmlformats.org/officeDocument/2006/relationships/hyperlink" Target="https://m.edsoo.ru/863faa50" TargetMode="External"/><Relationship Id="rId72" Type="http://schemas.openxmlformats.org/officeDocument/2006/relationships/hyperlink" Target="https://m.edsoo.ru/8640b508" TargetMode="External"/><Relationship Id="rId80" Type="http://schemas.openxmlformats.org/officeDocument/2006/relationships/hyperlink" Target="https://m.edsoo.ru/8640c1c4" TargetMode="External"/><Relationship Id="rId85" Type="http://schemas.openxmlformats.org/officeDocument/2006/relationships/hyperlink" Target="https://m.edsoo.ru/88646848" TargetMode="External"/><Relationship Id="rId93" Type="http://schemas.openxmlformats.org/officeDocument/2006/relationships/hyperlink" Target="https://m.edsoo.ru/88647d4c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393a" TargetMode="External"/><Relationship Id="rId17" Type="http://schemas.openxmlformats.org/officeDocument/2006/relationships/hyperlink" Target="https://m.edsoo.ru/7f41393a" TargetMode="External"/><Relationship Id="rId25" Type="http://schemas.openxmlformats.org/officeDocument/2006/relationships/hyperlink" Target="https://m.edsoo.ru/7f414c04" TargetMode="External"/><Relationship Id="rId33" Type="http://schemas.openxmlformats.org/officeDocument/2006/relationships/hyperlink" Target="https://m.edsoo.ru/7f414a6a" TargetMode="External"/><Relationship Id="rId38" Type="http://schemas.openxmlformats.org/officeDocument/2006/relationships/hyperlink" Target="https://m.edsoo.ru/7f416a9a" TargetMode="External"/><Relationship Id="rId46" Type="http://schemas.openxmlformats.org/officeDocument/2006/relationships/hyperlink" Target="https://m.edsoo.ru/863f9740" TargetMode="External"/><Relationship Id="rId59" Type="http://schemas.openxmlformats.org/officeDocument/2006/relationships/hyperlink" Target="https://m.edsoo.ru/863fcaf8" TargetMode="External"/><Relationship Id="rId67" Type="http://schemas.openxmlformats.org/officeDocument/2006/relationships/hyperlink" Target="https://m.edsoo.ru/8640aae0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68ec" TargetMode="External"/><Relationship Id="rId54" Type="http://schemas.openxmlformats.org/officeDocument/2006/relationships/hyperlink" Target="https://m.edsoo.ru/863fb540" TargetMode="External"/><Relationship Id="rId62" Type="http://schemas.openxmlformats.org/officeDocument/2006/relationships/hyperlink" Target="https://m.edsoo.ru/863fd336" TargetMode="External"/><Relationship Id="rId70" Type="http://schemas.openxmlformats.org/officeDocument/2006/relationships/hyperlink" Target="https://m.edsoo.ru/8640afcc" TargetMode="External"/><Relationship Id="rId75" Type="http://schemas.openxmlformats.org/officeDocument/2006/relationships/hyperlink" Target="https://m.edsoo.ru/8640bb16" TargetMode="External"/><Relationship Id="rId83" Type="http://schemas.openxmlformats.org/officeDocument/2006/relationships/hyperlink" Target="https://m.edsoo.ru/886469b0" TargetMode="External"/><Relationship Id="rId88" Type="http://schemas.openxmlformats.org/officeDocument/2006/relationships/hyperlink" Target="https://m.edsoo.ru/886470f4" TargetMode="External"/><Relationship Id="rId91" Type="http://schemas.openxmlformats.org/officeDocument/2006/relationships/hyperlink" Target="https://m.edsoo.ru/88647716" TargetMode="External"/><Relationship Id="rId9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hyperlink" Target="https://m.edsoo.ru/7f41393a" TargetMode="External"/><Relationship Id="rId23" Type="http://schemas.openxmlformats.org/officeDocument/2006/relationships/hyperlink" Target="https://m.edsoo.ru/7f41393a" TargetMode="External"/><Relationship Id="rId28" Type="http://schemas.openxmlformats.org/officeDocument/2006/relationships/hyperlink" Target="https://m.edsoo.ru/7f414c04" TargetMode="External"/><Relationship Id="rId36" Type="http://schemas.openxmlformats.org/officeDocument/2006/relationships/hyperlink" Target="https://m.edsoo.ru/7f416a9a" TargetMode="External"/><Relationship Id="rId49" Type="http://schemas.openxmlformats.org/officeDocument/2006/relationships/hyperlink" Target="https://m.edsoo.ru/863fa244" TargetMode="External"/><Relationship Id="rId57" Type="http://schemas.openxmlformats.org/officeDocument/2006/relationships/hyperlink" Target="https://m.edsoo.ru/863fc26a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a6a" TargetMode="External"/><Relationship Id="rId44" Type="http://schemas.openxmlformats.org/officeDocument/2006/relationships/hyperlink" Target="https://m.edsoo.ru/863f8f2a" TargetMode="External"/><Relationship Id="rId52" Type="http://schemas.openxmlformats.org/officeDocument/2006/relationships/hyperlink" Target="https://m.edsoo.ru/863fabea" TargetMode="External"/><Relationship Id="rId60" Type="http://schemas.openxmlformats.org/officeDocument/2006/relationships/hyperlink" Target="https://m.edsoo.ru/863fce2c" TargetMode="External"/><Relationship Id="rId65" Type="http://schemas.openxmlformats.org/officeDocument/2006/relationships/hyperlink" Target="https://m.edsoo.ru/863fd836" TargetMode="External"/><Relationship Id="rId73" Type="http://schemas.openxmlformats.org/officeDocument/2006/relationships/hyperlink" Target="https://m.edsoo.ru/8640bb16" TargetMode="External"/><Relationship Id="rId78" Type="http://schemas.openxmlformats.org/officeDocument/2006/relationships/hyperlink" Target="https://m.edsoo.ru/8640be72" TargetMode="External"/><Relationship Id="rId81" Type="http://schemas.openxmlformats.org/officeDocument/2006/relationships/hyperlink" Target="https://m.edsoo.ru/886460aa" TargetMode="External"/><Relationship Id="rId86" Type="http://schemas.openxmlformats.org/officeDocument/2006/relationships/hyperlink" Target="https://m.edsoo.ru/88646d5c" TargetMode="External"/><Relationship Id="rId94" Type="http://schemas.openxmlformats.org/officeDocument/2006/relationships/hyperlink" Target="https://m.edsoo.ru/88647e7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393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22151</Words>
  <Characters>126267</Characters>
  <Application>Microsoft Office Word</Application>
  <DocSecurity>0</DocSecurity>
  <Lines>1052</Lines>
  <Paragraphs>296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7</cp:revision>
  <cp:lastPrinted>2025-09-07T18:18:00Z</cp:lastPrinted>
  <dcterms:created xsi:type="dcterms:W3CDTF">2025-09-07T17:39:00Z</dcterms:created>
  <dcterms:modified xsi:type="dcterms:W3CDTF">2026-01-28T11:27:00Z</dcterms:modified>
</cp:coreProperties>
</file>